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649"/>
        <w:jc w:val="center"/>
        <w:rPr>
          <w:rFonts w:ascii="Times New Roman" w:hAnsi="Times New Roman" w:eastAsia="仿宋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2024年课程赛规程</w:t>
      </w:r>
    </w:p>
    <w:p>
      <w:pPr>
        <w:spacing w:line="360" w:lineRule="auto"/>
        <w:ind w:firstLine="646"/>
        <w:jc w:val="center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 xml:space="preserve">   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9" w:firstLineChars="202"/>
        <w:rPr>
          <w:rFonts w:ascii="Times New Roman" w:hAnsi="Times New Roman" w:eastAsia="仿宋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课程信息及赛项名称</w:t>
      </w:r>
    </w:p>
    <w:tbl>
      <w:tblPr>
        <w:tblStyle w:val="5"/>
        <w:tblW w:w="9030" w:type="dxa"/>
        <w:tblInd w:w="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530"/>
        <w:gridCol w:w="1240"/>
        <w:gridCol w:w="3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eastAsia="宋体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赛项名称</w:t>
            </w:r>
          </w:p>
        </w:tc>
        <w:tc>
          <w:tcPr>
            <w:tcW w:w="748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第一届新大陆杯无线组网开发应用课程赛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课</w:t>
            </w:r>
            <w:r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程名称</w:t>
            </w:r>
          </w:p>
        </w:tc>
        <w:tc>
          <w:tcPr>
            <w:tcW w:w="25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无线组网技术</w:t>
            </w: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专</w:t>
            </w:r>
            <w:r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业</w:t>
            </w:r>
          </w:p>
        </w:tc>
        <w:tc>
          <w:tcPr>
            <w:tcW w:w="37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物联网技术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宋体"/>
                <w:b/>
                <w:kern w:val="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课</w:t>
            </w:r>
            <w:r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程性质</w:t>
            </w:r>
          </w:p>
        </w:tc>
        <w:tc>
          <w:tcPr>
            <w:tcW w:w="25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sym w:font="Wingdings 2" w:char="F052"/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必修   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选修</w:t>
            </w: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宋体"/>
                <w:b/>
                <w:kern w:val="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课</w:t>
            </w:r>
            <w:r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程类型</w:t>
            </w:r>
          </w:p>
        </w:tc>
        <w:tc>
          <w:tcPr>
            <w:tcW w:w="37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 w:cs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 xml:space="preserve">理论  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 xml:space="preserve">实践  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sym w:font="Wingdings 2" w:char="F052"/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>理实一体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业（技能）课程类别</w:t>
            </w:r>
          </w:p>
        </w:tc>
        <w:tc>
          <w:tcPr>
            <w:tcW w:w="748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□专业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>基础课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sym w:font="Wingdings 2" w:char="F052"/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>专业方向课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 xml:space="preserve">专业深化课  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>实践提升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>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开</w:t>
            </w:r>
            <w:r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设学期</w:t>
            </w:r>
          </w:p>
        </w:tc>
        <w:tc>
          <w:tcPr>
            <w:tcW w:w="748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>第一学期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>第二学期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>学期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sym w:font="Wingdings 2" w:char="F052"/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四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>学期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五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>学期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</w:rPr>
              <w:t>六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  <w:t>学期</w:t>
            </w:r>
          </w:p>
        </w:tc>
      </w:tr>
    </w:tbl>
    <w:p>
      <w:pPr>
        <w:adjustRightInd w:val="0"/>
        <w:snapToGrid w:val="0"/>
        <w:spacing w:line="360" w:lineRule="auto"/>
        <w:ind w:firstLine="649"/>
        <w:rPr>
          <w:rFonts w:ascii="Times New Roman" w:hAnsi="Times New Roman" w:eastAsia="仿宋" w:cs="宋体"/>
          <w:b/>
          <w:kern w:val="0"/>
          <w:sz w:val="32"/>
          <w:szCs w:val="32"/>
          <w:highlight w:val="yellow"/>
        </w:rPr>
      </w:pPr>
    </w:p>
    <w:p>
      <w:pPr>
        <w:adjustRightInd w:val="0"/>
        <w:snapToGrid w:val="0"/>
        <w:spacing w:line="360" w:lineRule="auto"/>
        <w:ind w:firstLine="649" w:firstLineChars="202"/>
        <w:rPr>
          <w:rFonts w:ascii="Times New Roman" w:hAnsi="Times New Roman" w:eastAsia="仿宋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二、组织领导（分工情况）</w:t>
      </w:r>
    </w:p>
    <w:p>
      <w:pPr>
        <w:spacing w:line="360" w:lineRule="auto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1. 竞赛委员会及工作职责</w:t>
      </w:r>
    </w:p>
    <w:p>
      <w:pPr>
        <w:spacing w:line="360" w:lineRule="auto"/>
        <w:ind w:firstLine="600" w:firstLineChars="20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主任：杨勇 韩永印</w:t>
      </w:r>
    </w:p>
    <w:p>
      <w:pPr>
        <w:spacing w:line="360" w:lineRule="auto"/>
        <w:ind w:firstLine="600" w:firstLineChars="20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副主任：龙浩 孟丽萍</w:t>
      </w:r>
    </w:p>
    <w:p>
      <w:pPr>
        <w:spacing w:line="360" w:lineRule="auto"/>
        <w:ind w:firstLine="600" w:firstLineChars="20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竞赛委员会工作职责：</w:t>
      </w:r>
    </w:p>
    <w:p>
      <w:pPr>
        <w:pStyle w:val="11"/>
        <w:numPr>
          <w:ilvl w:val="0"/>
          <w:numId w:val="2"/>
        </w:numPr>
        <w:adjustRightInd w:val="0"/>
        <w:snapToGrid w:val="0"/>
        <w:spacing w:line="360" w:lineRule="auto"/>
        <w:ind w:left="567" w:firstLine="0" w:firstLineChars="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赛事策划：负责整个赛事的策划，包括确定比赛主题、规则、评分标准等。</w:t>
      </w:r>
    </w:p>
    <w:p>
      <w:pPr>
        <w:pStyle w:val="11"/>
        <w:numPr>
          <w:ilvl w:val="0"/>
          <w:numId w:val="2"/>
        </w:numPr>
        <w:adjustRightInd w:val="0"/>
        <w:snapToGrid w:val="0"/>
        <w:spacing w:line="360" w:lineRule="auto"/>
        <w:ind w:left="567" w:firstLine="0" w:firstLineChars="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组织实施：确保赛事的顺利进行，包括场地准备、参赛队伍管理、赛程安排等。</w:t>
      </w:r>
    </w:p>
    <w:p>
      <w:pPr>
        <w:pStyle w:val="11"/>
        <w:numPr>
          <w:ilvl w:val="0"/>
          <w:numId w:val="2"/>
        </w:numPr>
        <w:adjustRightInd w:val="0"/>
        <w:snapToGrid w:val="0"/>
        <w:spacing w:line="360" w:lineRule="auto"/>
        <w:ind w:left="567" w:firstLine="0" w:firstLineChars="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设置裁判：制定赛项题目与评分标准，确保评审的专业性和公正性。</w:t>
      </w:r>
    </w:p>
    <w:p>
      <w:pPr>
        <w:pStyle w:val="11"/>
        <w:numPr>
          <w:ilvl w:val="0"/>
          <w:numId w:val="2"/>
        </w:numPr>
        <w:adjustRightInd w:val="0"/>
        <w:snapToGrid w:val="0"/>
        <w:spacing w:line="360" w:lineRule="auto"/>
        <w:ind w:left="567" w:firstLine="0" w:firstLineChars="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宣传推广：通过各种渠道对赛事进行宣传，吸引更多的参与者和观众。</w:t>
      </w:r>
    </w:p>
    <w:p>
      <w:pPr>
        <w:pStyle w:val="11"/>
        <w:numPr>
          <w:ilvl w:val="0"/>
          <w:numId w:val="2"/>
        </w:numPr>
        <w:adjustRightInd w:val="0"/>
        <w:snapToGrid w:val="0"/>
        <w:spacing w:line="360" w:lineRule="auto"/>
        <w:ind w:left="567" w:firstLine="0" w:firstLineChars="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资金管理：负责赛事的预算制定和资金管理，确保赛事的财务透明和合理使用。</w:t>
      </w:r>
    </w:p>
    <w:p>
      <w:pPr>
        <w:pStyle w:val="11"/>
        <w:numPr>
          <w:ilvl w:val="0"/>
          <w:numId w:val="2"/>
        </w:numPr>
        <w:adjustRightInd w:val="0"/>
        <w:snapToGrid w:val="0"/>
        <w:spacing w:line="360" w:lineRule="auto"/>
        <w:ind w:left="567" w:firstLine="0" w:firstLineChars="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问题应对：赛事过程中可能出现的问题和突发事件的处理。</w:t>
      </w:r>
    </w:p>
    <w:p>
      <w:pPr>
        <w:pStyle w:val="11"/>
        <w:numPr>
          <w:ilvl w:val="0"/>
          <w:numId w:val="2"/>
        </w:numPr>
        <w:adjustRightInd w:val="0"/>
        <w:snapToGrid w:val="0"/>
        <w:spacing w:line="360" w:lineRule="auto"/>
        <w:ind w:left="567" w:firstLine="0" w:firstLineChars="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结果公布：负责比赛结果的统计、审核和公布。</w:t>
      </w:r>
    </w:p>
    <w:p>
      <w:pPr>
        <w:spacing w:line="360" w:lineRule="auto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2. 竞赛工作小组及职责</w:t>
      </w:r>
    </w:p>
    <w:p>
      <w:pPr>
        <w:spacing w:line="360" w:lineRule="auto"/>
        <w:ind w:firstLine="600" w:firstLineChars="20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（1）竞赛事务组</w:t>
      </w:r>
    </w:p>
    <w:p>
      <w:pPr>
        <w:spacing w:line="360" w:lineRule="auto"/>
        <w:ind w:firstLine="600" w:firstLineChars="20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组长：凌启东</w:t>
      </w:r>
    </w:p>
    <w:p>
      <w:pPr>
        <w:spacing w:line="360" w:lineRule="auto"/>
        <w:ind w:firstLine="600" w:firstLineChars="20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成员：董吉玉、邵恒、郝家威</w:t>
      </w:r>
    </w:p>
    <w:p>
      <w:pPr>
        <w:spacing w:line="360" w:lineRule="auto"/>
        <w:ind w:firstLine="600" w:firstLineChars="20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 xml:space="preserve">工作职责： 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 xml:space="preserve">赛场布置安排；（软件安装、设备维护） 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颁奖仪式会务；（会标、会议议程、奖状、奖金）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资格审查、后勤保障、安全保卫。</w:t>
      </w:r>
    </w:p>
    <w:p>
      <w:pPr>
        <w:spacing w:line="360" w:lineRule="auto"/>
        <w:ind w:firstLine="600" w:firstLineChars="20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（2）竞赛试题组</w:t>
      </w:r>
    </w:p>
    <w:p>
      <w:pPr>
        <w:spacing w:line="360" w:lineRule="auto"/>
        <w:ind w:firstLine="600" w:firstLineChars="20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组长：董吉玉</w:t>
      </w:r>
    </w:p>
    <w:p>
      <w:pPr>
        <w:spacing w:line="360" w:lineRule="auto"/>
        <w:ind w:firstLine="600" w:firstLineChars="20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成员：凌启东、郝家威、陈思成</w:t>
      </w:r>
    </w:p>
    <w:p>
      <w:pPr>
        <w:spacing w:line="360" w:lineRule="auto"/>
        <w:ind w:firstLine="600" w:firstLineChars="20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工作职责：</w:t>
      </w:r>
    </w:p>
    <w:p>
      <w:pPr>
        <w:pStyle w:val="11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负责制定竞赛试题内容；</w:t>
      </w:r>
    </w:p>
    <w:p>
      <w:pPr>
        <w:pStyle w:val="11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负责起草评判准则与标准。</w:t>
      </w:r>
    </w:p>
    <w:p>
      <w:pPr>
        <w:spacing w:line="360" w:lineRule="auto"/>
        <w:ind w:firstLine="600" w:firstLineChars="20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（3）裁判组</w:t>
      </w:r>
    </w:p>
    <w:p>
      <w:pPr>
        <w:spacing w:line="360" w:lineRule="auto"/>
        <w:ind w:firstLine="600" w:firstLineChars="20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裁判长: 凌启东</w:t>
      </w:r>
    </w:p>
    <w:p>
      <w:pPr>
        <w:spacing w:line="360" w:lineRule="auto"/>
        <w:ind w:firstLine="600" w:firstLineChars="20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成员：王鸿磊、高媛、贾伟伟</w:t>
      </w:r>
    </w:p>
    <w:p>
      <w:pPr>
        <w:spacing w:line="360" w:lineRule="auto"/>
        <w:ind w:firstLine="600" w:firstLineChars="20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工作职责：</w:t>
      </w:r>
    </w:p>
    <w:p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根据竞赛组委会分工做好计分工作；</w:t>
      </w:r>
    </w:p>
    <w:p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负责竞赛结果审议与仲裁，报竞赛委员会颁布。</w:t>
      </w:r>
    </w:p>
    <w:p>
      <w:pPr>
        <w:adjustRightInd w:val="0"/>
        <w:snapToGrid w:val="0"/>
        <w:spacing w:line="360" w:lineRule="auto"/>
        <w:ind w:firstLine="649" w:firstLineChars="202"/>
        <w:rPr>
          <w:rFonts w:ascii="Times New Roman" w:hAnsi="Times New Roman" w:eastAsia="仿宋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三、比赛时间、地点、内容</w:t>
      </w:r>
    </w:p>
    <w:p>
      <w:pPr>
        <w:adjustRightInd w:val="0"/>
        <w:snapToGrid w:val="0"/>
        <w:spacing w:line="360" w:lineRule="auto"/>
        <w:ind w:firstLine="646" w:firstLineChars="202"/>
        <w:rPr>
          <w:rFonts w:ascii="Times New Roman" w:hAnsi="Times New Roman" w:eastAsia="仿宋" w:cs="宋体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Cs/>
          <w:kern w:val="0"/>
          <w:sz w:val="32"/>
          <w:szCs w:val="32"/>
        </w:rPr>
        <w:t>比赛时间：6月26日</w:t>
      </w:r>
    </w:p>
    <w:p>
      <w:pPr>
        <w:adjustRightInd w:val="0"/>
        <w:snapToGrid w:val="0"/>
        <w:spacing w:line="360" w:lineRule="auto"/>
        <w:ind w:firstLine="646" w:firstLineChars="202"/>
        <w:rPr>
          <w:rFonts w:hint="eastAsia" w:ascii="Times New Roman" w:hAnsi="Times New Roman" w:eastAsia="仿宋" w:cs="宋体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Cs/>
          <w:kern w:val="0"/>
          <w:sz w:val="32"/>
          <w:szCs w:val="32"/>
        </w:rPr>
        <w:t>比赛地点：B10-5002、5007</w:t>
      </w:r>
    </w:p>
    <w:p>
      <w:pPr>
        <w:adjustRightInd w:val="0"/>
        <w:snapToGrid w:val="0"/>
        <w:spacing w:line="360" w:lineRule="auto"/>
        <w:ind w:firstLine="646" w:firstLineChars="202"/>
        <w:rPr>
          <w:rFonts w:ascii="Times New Roman" w:hAnsi="Times New Roman" w:eastAsia="仿宋" w:cs="宋体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Cs/>
          <w:kern w:val="0"/>
          <w:sz w:val="32"/>
          <w:szCs w:val="32"/>
        </w:rPr>
        <w:t>比赛内容：</w:t>
      </w:r>
    </w:p>
    <w:p>
      <w:pPr>
        <w:pStyle w:val="11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Times New Roman" w:hAnsi="Times New Roman" w:eastAsia="仿宋" w:cs="宋体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Cs/>
          <w:kern w:val="0"/>
          <w:sz w:val="32"/>
          <w:szCs w:val="32"/>
        </w:rPr>
        <w:t>Wi-Fi、蓝牙、ZigBee等典型短距离无线通信网络技术及其应用领域；</w:t>
      </w:r>
    </w:p>
    <w:p>
      <w:pPr>
        <w:pStyle w:val="11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Times New Roman" w:hAnsi="Times New Roman" w:eastAsia="仿宋" w:cs="宋体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Cs/>
          <w:kern w:val="0"/>
          <w:sz w:val="32"/>
          <w:szCs w:val="32"/>
        </w:rPr>
        <w:t>ZigBee技术的通信原理与组网过程；</w:t>
      </w:r>
    </w:p>
    <w:p>
      <w:pPr>
        <w:pStyle w:val="11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Times New Roman" w:hAnsi="Times New Roman" w:eastAsia="仿宋" w:cs="宋体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Cs/>
          <w:kern w:val="0"/>
          <w:sz w:val="32"/>
          <w:szCs w:val="32"/>
        </w:rPr>
        <w:t>IAR、SmartRF Flash Programmer等软件的菜单功能与使用方式；</w:t>
      </w:r>
    </w:p>
    <w:p>
      <w:pPr>
        <w:pStyle w:val="11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Times New Roman" w:hAnsi="Times New Roman" w:eastAsia="仿宋" w:cs="宋体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Cs/>
          <w:kern w:val="0"/>
          <w:sz w:val="32"/>
          <w:szCs w:val="32"/>
        </w:rPr>
        <w:t>ZigBee开发板的电路连接原理；</w:t>
      </w:r>
    </w:p>
    <w:p>
      <w:pPr>
        <w:pStyle w:val="11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Times New Roman" w:hAnsi="Times New Roman" w:eastAsia="仿宋" w:cs="宋体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Cs/>
          <w:kern w:val="0"/>
          <w:sz w:val="32"/>
          <w:szCs w:val="32"/>
        </w:rPr>
        <w:t>CC2530的GPIO、中断、定时器、串口、ADC等基本组件的电路连接与工作原理；</w:t>
      </w:r>
    </w:p>
    <w:p>
      <w:pPr>
        <w:pStyle w:val="11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Times New Roman" w:hAnsi="Times New Roman" w:eastAsia="仿宋" w:cs="宋体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Cs/>
          <w:kern w:val="0"/>
          <w:sz w:val="32"/>
          <w:szCs w:val="32"/>
        </w:rPr>
        <w:t>CC2530 GPIO、中断、定时器、串口、ADC等相关寄存器的配置方式；</w:t>
      </w:r>
    </w:p>
    <w:p>
      <w:pPr>
        <w:pStyle w:val="11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Times New Roman" w:hAnsi="Times New Roman" w:eastAsia="仿宋" w:cs="宋体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Cs/>
          <w:kern w:val="0"/>
          <w:sz w:val="32"/>
          <w:szCs w:val="32"/>
        </w:rPr>
        <w:t>Basic RF Layer的工作机制与收发过程；</w:t>
      </w:r>
    </w:p>
    <w:p>
      <w:pPr>
        <w:pStyle w:val="11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Times New Roman" w:hAnsi="Times New Roman" w:eastAsia="仿宋" w:cs="宋体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Cs/>
          <w:kern w:val="0"/>
          <w:sz w:val="32"/>
          <w:szCs w:val="32"/>
        </w:rPr>
        <w:t>Basic RF Layer无线收发函数；</w:t>
      </w:r>
    </w:p>
    <w:p>
      <w:pPr>
        <w:pStyle w:val="11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Times New Roman" w:hAnsi="Times New Roman" w:eastAsia="仿宋" w:cs="宋体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Cs/>
          <w:kern w:val="0"/>
          <w:sz w:val="32"/>
          <w:szCs w:val="32"/>
        </w:rPr>
        <w:t>开关量、模拟量、数字量传感器的工作原理</w:t>
      </w:r>
    </w:p>
    <w:p>
      <w:pPr>
        <w:pStyle w:val="11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Times New Roman" w:hAnsi="Times New Roman" w:eastAsia="仿宋" w:cs="宋体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Cs/>
          <w:kern w:val="0"/>
          <w:sz w:val="32"/>
          <w:szCs w:val="32"/>
        </w:rPr>
        <w:t>开关量、模拟量、数字量传感器数据的实时采集与无线传输；</w:t>
      </w:r>
    </w:p>
    <w:p>
      <w:pPr>
        <w:pStyle w:val="11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Times New Roman" w:hAnsi="Times New Roman" w:eastAsia="仿宋" w:cs="宋体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Cs/>
          <w:kern w:val="0"/>
          <w:sz w:val="32"/>
          <w:szCs w:val="32"/>
        </w:rPr>
        <w:t>警示灯等执行器的无线控制；</w:t>
      </w:r>
    </w:p>
    <w:p>
      <w:pPr>
        <w:pStyle w:val="11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Times New Roman" w:hAnsi="Times New Roman" w:eastAsia="仿宋" w:cs="宋体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Cs/>
          <w:kern w:val="0"/>
          <w:sz w:val="32"/>
          <w:szCs w:val="32"/>
        </w:rPr>
        <w:t>通过编写程序组建无线传感网络，实现对于传感器数据采集、无线传输与执行器控制。</w:t>
      </w:r>
    </w:p>
    <w:p>
      <w:pPr>
        <w:adjustRightInd w:val="0"/>
        <w:snapToGrid w:val="0"/>
        <w:spacing w:line="360" w:lineRule="auto"/>
        <w:ind w:firstLine="649" w:firstLineChars="202"/>
        <w:rPr>
          <w:rFonts w:ascii="Times New Roman" w:hAnsi="Times New Roman" w:eastAsia="仿宋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四、比赛方式（笔试、实际操作等）</w:t>
      </w:r>
    </w:p>
    <w:p>
      <w:pPr>
        <w:spacing w:line="360" w:lineRule="auto"/>
        <w:ind w:firstLine="600" w:firstLineChars="200"/>
        <w:rPr>
          <w:rFonts w:hint="default" w:ascii="Times New Roman" w:hAnsi="Times New Roman" w:eastAsia="仿宋" w:cs="宋体"/>
          <w:bCs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比赛采取笔试加实际操作形式，时间为1</w:t>
      </w:r>
      <w:r>
        <w:rPr>
          <w:rFonts w:ascii="Times New Roman" w:hAnsi="Times New Roman" w:eastAsia="仿宋" w:cs="宋体"/>
          <w:bCs/>
          <w:kern w:val="0"/>
          <w:sz w:val="30"/>
          <w:szCs w:val="30"/>
        </w:rPr>
        <w:t>00</w:t>
      </w: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分钟，</w:t>
      </w:r>
      <w:r>
        <w:rPr>
          <w:rFonts w:hint="eastAsia" w:ascii="Times New Roman" w:hAnsi="Times New Roman" w:eastAsia="仿宋" w:cs="宋体"/>
          <w:bCs/>
          <w:kern w:val="0"/>
          <w:sz w:val="30"/>
          <w:szCs w:val="30"/>
          <w:lang w:val="en-US" w:eastAsia="zh-CN"/>
        </w:rPr>
        <w:t>满分100分，</w:t>
      </w: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选手现场参赛，在规定时间内完</w:t>
      </w:r>
      <w:bookmarkStart w:id="0" w:name="_GoBack"/>
      <w:bookmarkEnd w:id="0"/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成，竞赛结束后上交试卷与项目工程作为评分依据。</w:t>
      </w:r>
      <w:r>
        <w:rPr>
          <w:rFonts w:hint="eastAsia" w:ascii="Times New Roman" w:hAnsi="Times New Roman" w:eastAsia="仿宋" w:cs="宋体"/>
          <w:bCs/>
          <w:kern w:val="0"/>
          <w:sz w:val="30"/>
          <w:szCs w:val="30"/>
          <w:lang w:val="en-US" w:eastAsia="zh-CN"/>
        </w:rPr>
        <w:t>课程赛成绩按照10%的比例计入课程总成绩。</w:t>
      </w:r>
    </w:p>
    <w:p>
      <w:pPr>
        <w:spacing w:line="360" w:lineRule="auto"/>
        <w:ind w:firstLine="600" w:firstLineChars="20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（1）一人一机，系统自带IAR软件</w:t>
      </w:r>
    </w:p>
    <w:p>
      <w:pPr>
        <w:spacing w:line="360" w:lineRule="auto"/>
        <w:ind w:firstLine="600" w:firstLineChars="20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（2）</w:t>
      </w: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ab/>
      </w: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开发板为新大陆ZigBee模块，内核为CC2530F256，另包含温湿光三合一传感器、声音传感器、红外传感器、可燃气体传感器等。</w:t>
      </w:r>
    </w:p>
    <w:p>
      <w:pPr>
        <w:adjustRightInd w:val="0"/>
        <w:snapToGrid w:val="0"/>
        <w:spacing w:line="360" w:lineRule="auto"/>
        <w:ind w:firstLine="649" w:firstLineChars="202"/>
        <w:rPr>
          <w:rFonts w:ascii="Times New Roman" w:hAnsi="Times New Roman" w:eastAsia="仿宋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五、命题规则或原则</w:t>
      </w:r>
    </w:p>
    <w:p>
      <w:pPr>
        <w:pStyle w:val="12"/>
        <w:spacing w:line="360" w:lineRule="auto"/>
        <w:ind w:firstLine="450" w:firstLineChars="150"/>
        <w:rPr>
          <w:rFonts w:ascii="仿宋" w:hAnsi="仿宋" w:eastAsia="仿宋" w:cs="仿宋"/>
          <w:color w:val="auto"/>
          <w:kern w:val="2"/>
          <w:sz w:val="30"/>
          <w:szCs w:val="30"/>
          <w:lang w:val="zh-CN"/>
        </w:rPr>
      </w:pPr>
      <w:r>
        <w:rPr>
          <w:rFonts w:ascii="仿宋" w:hAnsi="仿宋" w:eastAsia="仿宋" w:cs="仿宋"/>
          <w:color w:val="auto"/>
          <w:kern w:val="2"/>
          <w:sz w:val="30"/>
          <w:szCs w:val="30"/>
          <w:lang w:val="zh-CN"/>
        </w:rPr>
        <w:t>竞赛题目为客观题型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zh-CN"/>
        </w:rPr>
        <w:t>，题型如下：</w:t>
      </w:r>
    </w:p>
    <w:p>
      <w:pPr>
        <w:pStyle w:val="12"/>
        <w:numPr>
          <w:ilvl w:val="0"/>
          <w:numId w:val="7"/>
        </w:numPr>
        <w:spacing w:line="360" w:lineRule="auto"/>
        <w:rPr>
          <w:rFonts w:ascii="仿宋" w:hAnsi="仿宋" w:eastAsia="仿宋" w:cs="仿宋"/>
          <w:color w:val="auto"/>
          <w:kern w:val="2"/>
          <w:sz w:val="30"/>
          <w:szCs w:val="30"/>
          <w:lang w:val="zh-CN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zh-CN"/>
        </w:rPr>
        <w:t>单选题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单选题共1</w:t>
      </w:r>
      <w:r>
        <w:rPr>
          <w:rFonts w:ascii="仿宋" w:hAnsi="仿宋" w:eastAsia="仿宋" w:cs="仿宋"/>
          <w:sz w:val="30"/>
          <w:szCs w:val="30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题，每道题目2分，共</w:t>
      </w:r>
      <w:r>
        <w:rPr>
          <w:rFonts w:ascii="仿宋" w:hAnsi="仿宋" w:eastAsia="仿宋" w:cs="仿宋"/>
          <w:sz w:val="30"/>
          <w:szCs w:val="30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分。每个题目仅有一个正确答案。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考察范围包含</w:t>
      </w:r>
      <w:r>
        <w:rPr>
          <w:rFonts w:hint="eastAsia" w:ascii="Times New Roman" w:hAnsi="Times New Roman" w:eastAsia="仿宋" w:cs="宋体"/>
          <w:bCs/>
          <w:kern w:val="0"/>
          <w:sz w:val="32"/>
          <w:szCs w:val="32"/>
        </w:rPr>
        <w:t>典型短距离无线通信网络技术及其应用领域</w:t>
      </w:r>
      <w:r>
        <w:rPr>
          <w:rFonts w:hint="eastAsia" w:ascii="仿宋" w:hAnsi="仿宋" w:eastAsia="仿宋" w:cs="仿宋"/>
          <w:sz w:val="30"/>
          <w:szCs w:val="30"/>
        </w:rPr>
        <w:t>、ZigBee技术的通信原理与组网过程等基础知识。</w:t>
      </w:r>
    </w:p>
    <w:p>
      <w:pPr>
        <w:pStyle w:val="12"/>
        <w:numPr>
          <w:ilvl w:val="0"/>
          <w:numId w:val="7"/>
        </w:num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程序分析题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程序分析题共1题，每空2分，共10分。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考察范围包含CC2530 GPIO、中断、定时器、串口、ADC等相关寄存器的配置方式。</w:t>
      </w:r>
    </w:p>
    <w:p>
      <w:pPr>
        <w:pStyle w:val="12"/>
        <w:numPr>
          <w:ilvl w:val="0"/>
          <w:numId w:val="7"/>
        </w:num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编程题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编程题分为基础外设编程以及Basic RF无线通信应用编程，共5题，共70分。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考察范围包含Basic RF Layer无线收发函数、传感器数据的实时采集与无线传输、执行器的无线控制等。</w:t>
      </w:r>
    </w:p>
    <w:p>
      <w:pPr>
        <w:adjustRightInd w:val="0"/>
        <w:snapToGrid w:val="0"/>
        <w:spacing w:line="360" w:lineRule="auto"/>
        <w:ind w:firstLine="649" w:firstLineChars="202"/>
        <w:rPr>
          <w:rFonts w:ascii="Times New Roman" w:hAnsi="Times New Roman" w:eastAsia="仿宋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六、流程</w:t>
      </w:r>
    </w:p>
    <w:p>
      <w:pPr>
        <w:adjustRightInd w:val="0"/>
        <w:snapToGrid w:val="0"/>
        <w:spacing w:line="360" w:lineRule="auto"/>
        <w:ind w:firstLine="608" w:firstLineChars="202"/>
        <w:rPr>
          <w:rFonts w:ascii="Times New Roman" w:hAnsi="Times New Roman" w:eastAsia="仿宋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0"/>
          <w:szCs w:val="30"/>
        </w:rPr>
        <w:drawing>
          <wp:inline distT="0" distB="0" distL="0" distR="0">
            <wp:extent cx="5274310" cy="3076575"/>
            <wp:effectExtent l="57150" t="0" r="97790" b="0"/>
            <wp:docPr id="46449880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649" w:firstLineChars="202"/>
        <w:rPr>
          <w:rFonts w:ascii="Times New Roman" w:hAnsi="Times New Roman" w:eastAsia="仿宋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七、评分标准</w:t>
      </w:r>
    </w:p>
    <w:p>
      <w:pPr>
        <w:spacing w:line="360" w:lineRule="auto"/>
        <w:ind w:firstLine="600" w:firstLineChars="20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竞赛评分本着公平、公正、公开的原则，评分标准以技能考核为主，兼顾对参赛选手价值观与态度、应变能力和职业素养综合评定。</w:t>
      </w:r>
    </w:p>
    <w:p>
      <w:pPr>
        <w:adjustRightInd w:val="0"/>
        <w:snapToGrid w:val="0"/>
        <w:spacing w:line="360" w:lineRule="auto"/>
        <w:ind w:firstLine="649" w:firstLineChars="202"/>
        <w:rPr>
          <w:rFonts w:ascii="Times New Roman" w:hAnsi="Times New Roman" w:eastAsia="仿宋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八、评分方法</w:t>
      </w:r>
    </w:p>
    <w:p>
      <w:pPr>
        <w:spacing w:line="360" w:lineRule="auto"/>
        <w:ind w:firstLine="600" w:firstLineChars="20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Cs/>
          <w:kern w:val="0"/>
          <w:sz w:val="30"/>
          <w:szCs w:val="30"/>
        </w:rPr>
        <w:t>由裁判长指定各模块裁判人员，分别参照参考答案与赋值要求对题目进行评分，并签字确认评分结果。最终由一名裁判人员汇总评分并按照分数高低进行排序，裁判长对总体评分进行复核。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ascii="仿宋" w:hAnsi="仿宋" w:eastAsia="仿宋" w:cs="仿宋"/>
          <w:sz w:val="30"/>
          <w:szCs w:val="30"/>
          <w:lang w:val="zh-CN"/>
        </w:rPr>
        <w:t>奖项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设置：</w:t>
      </w:r>
      <w:r>
        <w:rPr>
          <w:rFonts w:ascii="仿宋" w:hAnsi="仿宋" w:eastAsia="仿宋" w:cs="仿宋"/>
          <w:sz w:val="30"/>
          <w:szCs w:val="30"/>
          <w:lang w:val="zh-CN"/>
        </w:rPr>
        <w:t>所有参赛选手均参加奖项评比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，</w:t>
      </w:r>
      <w:r>
        <w:rPr>
          <w:rFonts w:ascii="仿宋" w:hAnsi="仿宋" w:eastAsia="仿宋" w:cs="仿宋"/>
          <w:sz w:val="30"/>
          <w:szCs w:val="30"/>
          <w:lang w:val="zh-CN"/>
        </w:rPr>
        <w:t>按比赛项目设一等奖、二等奖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和</w:t>
      </w:r>
      <w:r>
        <w:rPr>
          <w:rFonts w:ascii="仿宋" w:hAnsi="仿宋" w:eastAsia="仿宋" w:cs="仿宋"/>
          <w:sz w:val="30"/>
          <w:szCs w:val="30"/>
          <w:lang w:val="zh-CN"/>
        </w:rPr>
        <w:t>三等奖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，颁发荣誉证书。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获奖结果将在比赛后两周内公布，颁发证书的时间另行通知。</w:t>
      </w:r>
    </w:p>
    <w:p>
      <w:pPr>
        <w:adjustRightInd w:val="0"/>
        <w:snapToGrid w:val="0"/>
        <w:spacing w:line="360" w:lineRule="auto"/>
        <w:ind w:firstLine="649" w:firstLineChars="202"/>
        <w:rPr>
          <w:rFonts w:ascii="Times New Roman" w:hAnsi="Times New Roman" w:eastAsia="仿宋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九、申诉与仲裁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1．参赛队对不符合竞赛规定的设备、软件，有失公正的评判、奖励，以及对工作人员的违规行为等，均可提出申诉。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2．申诉应在竞赛结束后1小时内提出，超过时效不予受理。申诉时，应按照规定的程序由参赛选手向赛项仲裁递交书面申诉报告。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3．申诉人不得采取过激行为刁难、攻击工作人员，否则视为放弃申诉。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4．赛项设仲裁接受由选手提出的对裁判结果等方面问题的申诉。赛项仲裁在接到申诉后的2小时内组织复议，并及时反馈复议结果。仲裁结果为最终结果。</w:t>
      </w:r>
    </w:p>
    <w:p>
      <w:pPr>
        <w:adjustRightInd w:val="0"/>
        <w:snapToGrid w:val="0"/>
        <w:spacing w:line="360" w:lineRule="auto"/>
        <w:ind w:firstLine="649" w:firstLineChars="202"/>
        <w:rPr>
          <w:rFonts w:ascii="Times New Roman" w:hAnsi="Times New Roman" w:eastAsia="仿宋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十、赛项须知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1、参赛选手提前30 分钟到达比赛现场检录抽取赛位，比赛正式开始后，迟到选手不得入场进行</w:t>
      </w:r>
      <w:r>
        <w:rPr>
          <w:rFonts w:hint="eastAsia" w:ascii="仿宋" w:hAnsi="仿宋" w:eastAsia="仿宋" w:cs="仿宋_GB2312"/>
          <w:sz w:val="30"/>
          <w:szCs w:val="30"/>
        </w:rPr>
        <w:t>比赛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2.比赛平台软件由赛项组委会提供，参赛选手不得自带软件。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3.参赛选手须在确认竞赛任务和现场条件无误后开始比赛。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4.比赛过程中，选手休息、饮食或如厕时间均计算在比赛时间内。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5.比赛过程中，参赛选手须严格遵守赛场纪律，并接受裁判员的监督和警示；若因设备故障导致选手中断或终止比赛，由裁判长视具体情况做出裁决。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6.比赛过程中，参赛选手由于操作失误导致设备不能正常工作，或造成安全事故不能进行比赛的，将被中止比赛。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7.比赛过程中，各参赛选手限定在自己的工作区域内完成比赛任务。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8.若参赛选手欲提前结束比赛，应向裁判员举手示意，比赛终止时间由裁判员记录，参赛结束比赛后不得再进行任何操作。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9.比赛结束时，参赛选手应结束操作，并按照要求提交比赛结果，经裁判员确认后方可离开赛场。</w:t>
      </w:r>
    </w:p>
    <w:p>
      <w:pPr>
        <w:adjustRightInd w:val="0"/>
        <w:snapToGrid w:val="0"/>
        <w:spacing w:line="360" w:lineRule="auto"/>
        <w:ind w:firstLine="649" w:firstLineChars="202"/>
        <w:rPr>
          <w:rFonts w:ascii="Times New Roman" w:hAnsi="Times New Roman" w:eastAsia="仿宋" w:cs="宋体"/>
          <w:b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</w:rPr>
        <w:t>十一 、附样题</w:t>
      </w:r>
    </w:p>
    <w:p>
      <w:pPr>
        <w:ind w:firstLine="424"/>
      </w:pPr>
      <w:r>
        <w:rPr>
          <w:rFonts w:hint="eastAsia"/>
        </w:rPr>
        <w:t>一、单项选择题</w:t>
      </w:r>
    </w:p>
    <w:p>
      <w:pPr>
        <w:ind w:firstLine="424"/>
      </w:pPr>
      <w:r>
        <w:rPr>
          <w:rFonts w:hint="eastAsia"/>
        </w:rPr>
        <w:t>1、定时器1是一个（）位定时器，可在时钟（）递增或者递减计数。</w:t>
      </w:r>
    </w:p>
    <w:p>
      <w:pPr>
        <w:ind w:firstLine="424"/>
      </w:pPr>
      <w:r>
        <w:rPr>
          <w:rFonts w:hint="eastAsia"/>
        </w:rPr>
        <w:t xml:space="preserve">A．8位，上升沿      B．8位，上升沿或下降沿      </w:t>
      </w:r>
    </w:p>
    <w:p>
      <w:pPr>
        <w:ind w:firstLine="424"/>
      </w:pPr>
      <w:r>
        <w:rPr>
          <w:rFonts w:hint="eastAsia"/>
        </w:rPr>
        <w:t>C．16位，下降沿     D．16位，上升沿或下降沿</w:t>
      </w:r>
    </w:p>
    <w:p>
      <w:pPr>
        <w:ind w:firstLine="424"/>
      </w:pPr>
      <w:r>
        <w:rPr>
          <w:rFonts w:hint="eastAsia"/>
        </w:rPr>
        <w:t>2、CC2530共有（   ）个I/O端口，其中P0和P1各有（）位端口，P2有（）位端口。</w:t>
      </w:r>
    </w:p>
    <w:p>
      <w:pPr>
        <w:ind w:firstLine="424"/>
      </w:pPr>
      <w:r>
        <w:rPr>
          <w:rFonts w:hint="eastAsia"/>
        </w:rPr>
        <w:t>A．20,8,5          B．21,8,5        C．20,5,8              D．21,5,8</w:t>
      </w:r>
    </w:p>
    <w:p>
      <w:pPr>
        <w:ind w:firstLine="424"/>
      </w:pPr>
      <w:r>
        <w:rPr>
          <w:rFonts w:hint="eastAsia"/>
        </w:rPr>
        <w:t>二、程序分析题</w:t>
      </w:r>
    </w:p>
    <w:p>
      <w:pPr>
        <w:ind w:firstLine="424"/>
      </w:pPr>
      <w:r>
        <w:rPr>
          <w:rFonts w:hint="eastAsia"/>
        </w:rPr>
        <w:t>以下为I/O端口初始化的功能函数，请对照给定的寄存器表，详细分析该功能函数的具体作用，并以注释形式进行添加。</w:t>
      </w:r>
    </w:p>
    <w:p>
      <w:pPr>
        <w:ind w:firstLine="424"/>
      </w:pPr>
      <w:r>
        <w:t>void initial_gpio(){</w:t>
      </w:r>
    </w:p>
    <w:p>
      <w:pPr>
        <w:ind w:firstLine="424"/>
      </w:pPr>
      <w:r>
        <w:t xml:space="preserve">  P1SEL &amp;= ~0x06;                                                       </w:t>
      </w:r>
    </w:p>
    <w:p>
      <w:pPr>
        <w:ind w:firstLine="424"/>
      </w:pPr>
      <w:r>
        <w:t xml:space="preserve">  P1DIR |= 0X02;                                                         </w:t>
      </w:r>
    </w:p>
    <w:p>
      <w:pPr>
        <w:ind w:firstLine="424"/>
      </w:pPr>
      <w:r>
        <w:rPr>
          <w:rFonts w:hint="eastAsia"/>
        </w:rPr>
        <w:t>}</w:t>
      </w:r>
    </w:p>
    <w:p>
      <w:pPr>
        <w:ind w:firstLine="424"/>
      </w:pPr>
      <w:r>
        <w:rPr>
          <w:rFonts w:hint="eastAsia"/>
        </w:rPr>
        <w:t>三、编程题</w:t>
      </w:r>
    </w:p>
    <w:p>
      <w:pPr>
        <w:ind w:firstLine="424"/>
      </w:pPr>
      <w:r>
        <w:rPr>
          <w:rFonts w:hint="eastAsia"/>
        </w:rPr>
        <w:t>1.LED1与P1_0相连，高电平有效，要求采用T3的中断方式控制LED1，使其每隔5s闪烁一次。</w:t>
      </w:r>
    </w:p>
    <w:p>
      <w:pPr>
        <w:ind w:firstLine="424"/>
      </w:pPr>
      <w:r>
        <w:rPr>
          <w:rFonts w:hint="eastAsia"/>
        </w:rPr>
        <w:t>2. 采用声音传感器模块、红外传感器模块以及ZigBee模块组成一个开关量传感器采集系统，当声音传感器检测到有声音时，系统会点亮ZigBee模块上的LED1，并延时30s，若没有再检测到声音，则熄灭LED1。 当红外传感器检测到红外信号时，系统立即使ZigBee模块上的LED2点亮，反之，则使LED2熄灭。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D7351C"/>
    <w:multiLevelType w:val="singleLevel"/>
    <w:tmpl w:val="D6D735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D52E53"/>
    <w:multiLevelType w:val="multilevel"/>
    <w:tmpl w:val="33D52E53"/>
    <w:lvl w:ilvl="0" w:tentative="0">
      <w:start w:val="1"/>
      <w:numFmt w:val="lowerLetter"/>
      <w:lvlText w:val="%1)"/>
      <w:lvlJc w:val="left"/>
      <w:pPr>
        <w:ind w:left="1040" w:hanging="440"/>
      </w:pPr>
      <w:rPr>
        <w:rFonts w:hint="default"/>
        <w:spacing w:val="-1"/>
        <w:w w:val="110"/>
      </w:rPr>
    </w:lvl>
    <w:lvl w:ilvl="1" w:tentative="0">
      <w:start w:val="1"/>
      <w:numFmt w:val="lowerLetter"/>
      <w:lvlText w:val="%2)"/>
      <w:lvlJc w:val="left"/>
      <w:pPr>
        <w:ind w:left="1480" w:hanging="440"/>
      </w:pPr>
    </w:lvl>
    <w:lvl w:ilvl="2" w:tentative="0">
      <w:start w:val="1"/>
      <w:numFmt w:val="lowerRoman"/>
      <w:lvlText w:val="%3."/>
      <w:lvlJc w:val="right"/>
      <w:pPr>
        <w:ind w:left="1920" w:hanging="440"/>
      </w:pPr>
    </w:lvl>
    <w:lvl w:ilvl="3" w:tentative="0">
      <w:start w:val="1"/>
      <w:numFmt w:val="decimal"/>
      <w:lvlText w:val="%4."/>
      <w:lvlJc w:val="left"/>
      <w:pPr>
        <w:ind w:left="2360" w:hanging="440"/>
      </w:pPr>
    </w:lvl>
    <w:lvl w:ilvl="4" w:tentative="0">
      <w:start w:val="1"/>
      <w:numFmt w:val="lowerLetter"/>
      <w:lvlText w:val="%5)"/>
      <w:lvlJc w:val="left"/>
      <w:pPr>
        <w:ind w:left="2800" w:hanging="440"/>
      </w:pPr>
    </w:lvl>
    <w:lvl w:ilvl="5" w:tentative="0">
      <w:start w:val="1"/>
      <w:numFmt w:val="lowerRoman"/>
      <w:lvlText w:val="%6."/>
      <w:lvlJc w:val="right"/>
      <w:pPr>
        <w:ind w:left="3240" w:hanging="440"/>
      </w:pPr>
    </w:lvl>
    <w:lvl w:ilvl="6" w:tentative="0">
      <w:start w:val="1"/>
      <w:numFmt w:val="decimal"/>
      <w:lvlText w:val="%7."/>
      <w:lvlJc w:val="left"/>
      <w:pPr>
        <w:ind w:left="3680" w:hanging="440"/>
      </w:pPr>
    </w:lvl>
    <w:lvl w:ilvl="7" w:tentative="0">
      <w:start w:val="1"/>
      <w:numFmt w:val="lowerLetter"/>
      <w:lvlText w:val="%8)"/>
      <w:lvlJc w:val="left"/>
      <w:pPr>
        <w:ind w:left="4120" w:hanging="440"/>
      </w:pPr>
    </w:lvl>
    <w:lvl w:ilvl="8" w:tentative="0">
      <w:start w:val="1"/>
      <w:numFmt w:val="lowerRoman"/>
      <w:lvlText w:val="%9."/>
      <w:lvlJc w:val="right"/>
      <w:pPr>
        <w:ind w:left="4560" w:hanging="440"/>
      </w:pPr>
    </w:lvl>
  </w:abstractNum>
  <w:abstractNum w:abstractNumId="2">
    <w:nsid w:val="45157D73"/>
    <w:multiLevelType w:val="multilevel"/>
    <w:tmpl w:val="45157D73"/>
    <w:lvl w:ilvl="0" w:tentative="0">
      <w:start w:val="1"/>
      <w:numFmt w:val="lowerLetter"/>
      <w:lvlText w:val="%1)"/>
      <w:lvlJc w:val="left"/>
      <w:pPr>
        <w:ind w:left="1040" w:hanging="440"/>
      </w:pPr>
      <w:rPr>
        <w:rFonts w:hint="default"/>
        <w:spacing w:val="-1"/>
        <w:w w:val="110"/>
      </w:rPr>
    </w:lvl>
    <w:lvl w:ilvl="1" w:tentative="0">
      <w:start w:val="1"/>
      <w:numFmt w:val="lowerLetter"/>
      <w:lvlText w:val="%2)"/>
      <w:lvlJc w:val="left"/>
      <w:pPr>
        <w:ind w:left="1480" w:hanging="440"/>
      </w:pPr>
    </w:lvl>
    <w:lvl w:ilvl="2" w:tentative="0">
      <w:start w:val="1"/>
      <w:numFmt w:val="lowerRoman"/>
      <w:lvlText w:val="%3."/>
      <w:lvlJc w:val="right"/>
      <w:pPr>
        <w:ind w:left="1920" w:hanging="440"/>
      </w:pPr>
    </w:lvl>
    <w:lvl w:ilvl="3" w:tentative="0">
      <w:start w:val="1"/>
      <w:numFmt w:val="decimal"/>
      <w:lvlText w:val="%4."/>
      <w:lvlJc w:val="left"/>
      <w:pPr>
        <w:ind w:left="2360" w:hanging="440"/>
      </w:pPr>
    </w:lvl>
    <w:lvl w:ilvl="4" w:tentative="0">
      <w:start w:val="1"/>
      <w:numFmt w:val="lowerLetter"/>
      <w:lvlText w:val="%5)"/>
      <w:lvlJc w:val="left"/>
      <w:pPr>
        <w:ind w:left="2800" w:hanging="440"/>
      </w:pPr>
    </w:lvl>
    <w:lvl w:ilvl="5" w:tentative="0">
      <w:start w:val="1"/>
      <w:numFmt w:val="lowerRoman"/>
      <w:lvlText w:val="%6."/>
      <w:lvlJc w:val="right"/>
      <w:pPr>
        <w:ind w:left="3240" w:hanging="440"/>
      </w:pPr>
    </w:lvl>
    <w:lvl w:ilvl="6" w:tentative="0">
      <w:start w:val="1"/>
      <w:numFmt w:val="decimal"/>
      <w:lvlText w:val="%7."/>
      <w:lvlJc w:val="left"/>
      <w:pPr>
        <w:ind w:left="3680" w:hanging="440"/>
      </w:pPr>
    </w:lvl>
    <w:lvl w:ilvl="7" w:tentative="0">
      <w:start w:val="1"/>
      <w:numFmt w:val="lowerLetter"/>
      <w:lvlText w:val="%8)"/>
      <w:lvlJc w:val="left"/>
      <w:pPr>
        <w:ind w:left="4120" w:hanging="440"/>
      </w:pPr>
    </w:lvl>
    <w:lvl w:ilvl="8" w:tentative="0">
      <w:start w:val="1"/>
      <w:numFmt w:val="lowerRoman"/>
      <w:lvlText w:val="%9."/>
      <w:lvlJc w:val="right"/>
      <w:pPr>
        <w:ind w:left="4560" w:hanging="440"/>
      </w:pPr>
    </w:lvl>
  </w:abstractNum>
  <w:abstractNum w:abstractNumId="3">
    <w:nsid w:val="47FF4BB4"/>
    <w:multiLevelType w:val="multilevel"/>
    <w:tmpl w:val="47FF4BB4"/>
    <w:lvl w:ilvl="0" w:tentative="0">
      <w:start w:val="1"/>
      <w:numFmt w:val="lowerLetter"/>
      <w:lvlText w:val="%1)"/>
      <w:lvlJc w:val="left"/>
      <w:pPr>
        <w:ind w:left="1040" w:hanging="440"/>
      </w:pPr>
      <w:rPr>
        <w:rFonts w:hint="default"/>
        <w:spacing w:val="-1"/>
        <w:w w:val="110"/>
      </w:rPr>
    </w:lvl>
    <w:lvl w:ilvl="1" w:tentative="0">
      <w:start w:val="1"/>
      <w:numFmt w:val="lowerLetter"/>
      <w:lvlText w:val="%2)"/>
      <w:lvlJc w:val="left"/>
      <w:pPr>
        <w:ind w:left="1480" w:hanging="440"/>
      </w:pPr>
    </w:lvl>
    <w:lvl w:ilvl="2" w:tentative="0">
      <w:start w:val="1"/>
      <w:numFmt w:val="lowerRoman"/>
      <w:lvlText w:val="%3."/>
      <w:lvlJc w:val="right"/>
      <w:pPr>
        <w:ind w:left="1920" w:hanging="440"/>
      </w:pPr>
    </w:lvl>
    <w:lvl w:ilvl="3" w:tentative="0">
      <w:start w:val="1"/>
      <w:numFmt w:val="decimal"/>
      <w:lvlText w:val="%4."/>
      <w:lvlJc w:val="left"/>
      <w:pPr>
        <w:ind w:left="2360" w:hanging="440"/>
      </w:pPr>
    </w:lvl>
    <w:lvl w:ilvl="4" w:tentative="0">
      <w:start w:val="1"/>
      <w:numFmt w:val="lowerLetter"/>
      <w:lvlText w:val="%5)"/>
      <w:lvlJc w:val="left"/>
      <w:pPr>
        <w:ind w:left="2800" w:hanging="440"/>
      </w:pPr>
    </w:lvl>
    <w:lvl w:ilvl="5" w:tentative="0">
      <w:start w:val="1"/>
      <w:numFmt w:val="lowerRoman"/>
      <w:lvlText w:val="%6."/>
      <w:lvlJc w:val="right"/>
      <w:pPr>
        <w:ind w:left="3240" w:hanging="440"/>
      </w:pPr>
    </w:lvl>
    <w:lvl w:ilvl="6" w:tentative="0">
      <w:start w:val="1"/>
      <w:numFmt w:val="decimal"/>
      <w:lvlText w:val="%7."/>
      <w:lvlJc w:val="left"/>
      <w:pPr>
        <w:ind w:left="3680" w:hanging="440"/>
      </w:pPr>
    </w:lvl>
    <w:lvl w:ilvl="7" w:tentative="0">
      <w:start w:val="1"/>
      <w:numFmt w:val="lowerLetter"/>
      <w:lvlText w:val="%8)"/>
      <w:lvlJc w:val="left"/>
      <w:pPr>
        <w:ind w:left="4120" w:hanging="440"/>
      </w:pPr>
    </w:lvl>
    <w:lvl w:ilvl="8" w:tentative="0">
      <w:start w:val="1"/>
      <w:numFmt w:val="lowerRoman"/>
      <w:lvlText w:val="%9."/>
      <w:lvlJc w:val="right"/>
      <w:pPr>
        <w:ind w:left="4560" w:hanging="440"/>
      </w:pPr>
    </w:lvl>
  </w:abstractNum>
  <w:abstractNum w:abstractNumId="4">
    <w:nsid w:val="4FBE66BC"/>
    <w:multiLevelType w:val="multilevel"/>
    <w:tmpl w:val="4FBE66BC"/>
    <w:lvl w:ilvl="0" w:tentative="0">
      <w:start w:val="1"/>
      <w:numFmt w:val="decimal"/>
      <w:lvlText w:val="%1."/>
      <w:lvlJc w:val="left"/>
      <w:pPr>
        <w:ind w:left="750" w:hanging="3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30" w:hanging="440"/>
      </w:pPr>
    </w:lvl>
    <w:lvl w:ilvl="2" w:tentative="0">
      <w:start w:val="1"/>
      <w:numFmt w:val="lowerRoman"/>
      <w:lvlText w:val="%3."/>
      <w:lvlJc w:val="right"/>
      <w:pPr>
        <w:ind w:left="1770" w:hanging="440"/>
      </w:pPr>
    </w:lvl>
    <w:lvl w:ilvl="3" w:tentative="0">
      <w:start w:val="1"/>
      <w:numFmt w:val="decimal"/>
      <w:lvlText w:val="%4."/>
      <w:lvlJc w:val="left"/>
      <w:pPr>
        <w:ind w:left="2210" w:hanging="440"/>
      </w:pPr>
    </w:lvl>
    <w:lvl w:ilvl="4" w:tentative="0">
      <w:start w:val="1"/>
      <w:numFmt w:val="lowerLetter"/>
      <w:lvlText w:val="%5)"/>
      <w:lvlJc w:val="left"/>
      <w:pPr>
        <w:ind w:left="2650" w:hanging="440"/>
      </w:pPr>
    </w:lvl>
    <w:lvl w:ilvl="5" w:tentative="0">
      <w:start w:val="1"/>
      <w:numFmt w:val="lowerRoman"/>
      <w:lvlText w:val="%6."/>
      <w:lvlJc w:val="right"/>
      <w:pPr>
        <w:ind w:left="3090" w:hanging="440"/>
      </w:pPr>
    </w:lvl>
    <w:lvl w:ilvl="6" w:tentative="0">
      <w:start w:val="1"/>
      <w:numFmt w:val="decimal"/>
      <w:lvlText w:val="%7."/>
      <w:lvlJc w:val="left"/>
      <w:pPr>
        <w:ind w:left="3530" w:hanging="440"/>
      </w:pPr>
    </w:lvl>
    <w:lvl w:ilvl="7" w:tentative="0">
      <w:start w:val="1"/>
      <w:numFmt w:val="lowerLetter"/>
      <w:lvlText w:val="%8)"/>
      <w:lvlJc w:val="left"/>
      <w:pPr>
        <w:ind w:left="3970" w:hanging="440"/>
      </w:pPr>
    </w:lvl>
    <w:lvl w:ilvl="8" w:tentative="0">
      <w:start w:val="1"/>
      <w:numFmt w:val="lowerRoman"/>
      <w:lvlText w:val="%9."/>
      <w:lvlJc w:val="right"/>
      <w:pPr>
        <w:ind w:left="4410" w:hanging="440"/>
      </w:pPr>
    </w:lvl>
  </w:abstractNum>
  <w:abstractNum w:abstractNumId="5">
    <w:nsid w:val="50D77CD1"/>
    <w:multiLevelType w:val="multilevel"/>
    <w:tmpl w:val="50D77CD1"/>
    <w:lvl w:ilvl="0" w:tentative="0">
      <w:start w:val="1"/>
      <w:numFmt w:val="decimal"/>
      <w:lvlText w:val="（%1）"/>
      <w:lvlJc w:val="left"/>
      <w:pPr>
        <w:ind w:left="4409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4849" w:hanging="440"/>
      </w:pPr>
    </w:lvl>
    <w:lvl w:ilvl="2" w:tentative="0">
      <w:start w:val="1"/>
      <w:numFmt w:val="lowerRoman"/>
      <w:lvlText w:val="%3."/>
      <w:lvlJc w:val="right"/>
      <w:pPr>
        <w:ind w:left="5289" w:hanging="440"/>
      </w:pPr>
    </w:lvl>
    <w:lvl w:ilvl="3" w:tentative="0">
      <w:start w:val="1"/>
      <w:numFmt w:val="decimal"/>
      <w:lvlText w:val="%4."/>
      <w:lvlJc w:val="left"/>
      <w:pPr>
        <w:ind w:left="5729" w:hanging="440"/>
      </w:pPr>
    </w:lvl>
    <w:lvl w:ilvl="4" w:tentative="0">
      <w:start w:val="1"/>
      <w:numFmt w:val="lowerLetter"/>
      <w:lvlText w:val="%5)"/>
      <w:lvlJc w:val="left"/>
      <w:pPr>
        <w:ind w:left="6169" w:hanging="440"/>
      </w:pPr>
    </w:lvl>
    <w:lvl w:ilvl="5" w:tentative="0">
      <w:start w:val="1"/>
      <w:numFmt w:val="lowerRoman"/>
      <w:lvlText w:val="%6."/>
      <w:lvlJc w:val="right"/>
      <w:pPr>
        <w:ind w:left="6609" w:hanging="440"/>
      </w:pPr>
    </w:lvl>
    <w:lvl w:ilvl="6" w:tentative="0">
      <w:start w:val="1"/>
      <w:numFmt w:val="decimal"/>
      <w:lvlText w:val="%7."/>
      <w:lvlJc w:val="left"/>
      <w:pPr>
        <w:ind w:left="7049" w:hanging="440"/>
      </w:pPr>
    </w:lvl>
    <w:lvl w:ilvl="7" w:tentative="0">
      <w:start w:val="1"/>
      <w:numFmt w:val="lowerLetter"/>
      <w:lvlText w:val="%8)"/>
      <w:lvlJc w:val="left"/>
      <w:pPr>
        <w:ind w:left="7489" w:hanging="440"/>
      </w:pPr>
    </w:lvl>
    <w:lvl w:ilvl="8" w:tentative="0">
      <w:start w:val="1"/>
      <w:numFmt w:val="lowerRoman"/>
      <w:lvlText w:val="%9."/>
      <w:lvlJc w:val="right"/>
      <w:pPr>
        <w:ind w:left="7929" w:hanging="440"/>
      </w:pPr>
    </w:lvl>
  </w:abstractNum>
  <w:abstractNum w:abstractNumId="6">
    <w:nsid w:val="59A670E0"/>
    <w:multiLevelType w:val="multilevel"/>
    <w:tmpl w:val="59A670E0"/>
    <w:lvl w:ilvl="0" w:tentative="0">
      <w:start w:val="1"/>
      <w:numFmt w:val="lowerLetter"/>
      <w:lvlText w:val="%1)"/>
      <w:lvlJc w:val="left"/>
      <w:pPr>
        <w:ind w:left="1046" w:hanging="400"/>
      </w:pPr>
      <w:rPr>
        <w:rFonts w:hint="default"/>
        <w:spacing w:val="-1"/>
        <w:w w:val="92"/>
      </w:rPr>
    </w:lvl>
    <w:lvl w:ilvl="1" w:tentative="0">
      <w:start w:val="1"/>
      <w:numFmt w:val="lowerLetter"/>
      <w:lvlText w:val="%2)"/>
      <w:lvlJc w:val="left"/>
      <w:pPr>
        <w:ind w:left="1526" w:hanging="440"/>
      </w:pPr>
    </w:lvl>
    <w:lvl w:ilvl="2" w:tentative="0">
      <w:start w:val="1"/>
      <w:numFmt w:val="lowerRoman"/>
      <w:lvlText w:val="%3."/>
      <w:lvlJc w:val="right"/>
      <w:pPr>
        <w:ind w:left="1966" w:hanging="440"/>
      </w:pPr>
    </w:lvl>
    <w:lvl w:ilvl="3" w:tentative="0">
      <w:start w:val="1"/>
      <w:numFmt w:val="decimal"/>
      <w:lvlText w:val="%4."/>
      <w:lvlJc w:val="left"/>
      <w:pPr>
        <w:ind w:left="2406" w:hanging="440"/>
      </w:pPr>
    </w:lvl>
    <w:lvl w:ilvl="4" w:tentative="0">
      <w:start w:val="1"/>
      <w:numFmt w:val="lowerLetter"/>
      <w:lvlText w:val="%5)"/>
      <w:lvlJc w:val="left"/>
      <w:pPr>
        <w:ind w:left="2846" w:hanging="440"/>
      </w:pPr>
    </w:lvl>
    <w:lvl w:ilvl="5" w:tentative="0">
      <w:start w:val="1"/>
      <w:numFmt w:val="lowerRoman"/>
      <w:lvlText w:val="%6."/>
      <w:lvlJc w:val="right"/>
      <w:pPr>
        <w:ind w:left="3286" w:hanging="440"/>
      </w:pPr>
    </w:lvl>
    <w:lvl w:ilvl="6" w:tentative="0">
      <w:start w:val="1"/>
      <w:numFmt w:val="decimal"/>
      <w:lvlText w:val="%7."/>
      <w:lvlJc w:val="left"/>
      <w:pPr>
        <w:ind w:left="3726" w:hanging="440"/>
      </w:pPr>
    </w:lvl>
    <w:lvl w:ilvl="7" w:tentative="0">
      <w:start w:val="1"/>
      <w:numFmt w:val="lowerLetter"/>
      <w:lvlText w:val="%8)"/>
      <w:lvlJc w:val="left"/>
      <w:pPr>
        <w:ind w:left="4166" w:hanging="440"/>
      </w:pPr>
    </w:lvl>
    <w:lvl w:ilvl="8" w:tentative="0">
      <w:start w:val="1"/>
      <w:numFmt w:val="lowerRoman"/>
      <w:lvlText w:val="%9."/>
      <w:lvlJc w:val="right"/>
      <w:pPr>
        <w:ind w:left="4606" w:hanging="44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ZmQyOGZhMTUzYjM0ZWIxNGMyNTU4MGE5NDkyYTQifQ=="/>
  </w:docVars>
  <w:rsids>
    <w:rsidRoot w:val="007E78F7"/>
    <w:rsid w:val="000B79E5"/>
    <w:rsid w:val="00124388"/>
    <w:rsid w:val="002521EF"/>
    <w:rsid w:val="003352B3"/>
    <w:rsid w:val="00414144"/>
    <w:rsid w:val="004976B3"/>
    <w:rsid w:val="00546A03"/>
    <w:rsid w:val="005D1D36"/>
    <w:rsid w:val="00665045"/>
    <w:rsid w:val="00765982"/>
    <w:rsid w:val="007A6F6B"/>
    <w:rsid w:val="007E78F7"/>
    <w:rsid w:val="00821CD8"/>
    <w:rsid w:val="00970C97"/>
    <w:rsid w:val="009F4D7F"/>
    <w:rsid w:val="00A109CE"/>
    <w:rsid w:val="00A31182"/>
    <w:rsid w:val="00A844DA"/>
    <w:rsid w:val="00C66B45"/>
    <w:rsid w:val="00CB5F76"/>
    <w:rsid w:val="00DA2E59"/>
    <w:rsid w:val="00DC2824"/>
    <w:rsid w:val="00E838F0"/>
    <w:rsid w:val="00F70EBD"/>
    <w:rsid w:val="1FF224CD"/>
    <w:rsid w:val="209C5855"/>
    <w:rsid w:val="277229F0"/>
    <w:rsid w:val="2DB12DC2"/>
    <w:rsid w:val="31554B42"/>
    <w:rsid w:val="54DB1695"/>
    <w:rsid w:val="5ADD1651"/>
    <w:rsid w:val="62A93E87"/>
    <w:rsid w:val="71712EBA"/>
    <w:rsid w:val="7191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unhideWhenUsed/>
    <w:uiPriority w:val="99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microsoft.com/office/2007/relationships/diagramDrawing" Target="diagrams/drawing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703BB7-E309-4776-B1FD-C9E082FFA013}" type="doc">
      <dgm:prSet loTypeId="urn:microsoft.com/office/officeart/2005/8/layout/bProcess3" loCatId="process" qsTypeId="urn:microsoft.com/office/officeart/2005/8/quickstyle/3d3" qsCatId="3D" csTypeId="urn:microsoft.com/office/officeart/2005/8/colors/accent0_1" csCatId="mainScheme" phldr="1"/>
      <dgm:spPr/>
      <dgm:t>
        <a:bodyPr/>
        <a:p>
          <a:endParaRPr lang="zh-CN" altLang="en-US"/>
        </a:p>
      </dgm:t>
    </dgm:pt>
    <dgm:pt modelId="{4E4A9B6B-1B06-45A4-B7E4-819ABAB43DC6}">
      <dgm:prSet phldrT="[文本]"/>
      <dgm:spPr/>
      <dgm:t>
        <a:bodyPr/>
        <a:p>
          <a:r>
            <a:rPr lang="zh-CN" altLang="en-US"/>
            <a:t>选手报到登记</a:t>
          </a:r>
        </a:p>
      </dgm:t>
    </dgm:pt>
    <dgm:pt modelId="{EB628134-4B77-4F5B-8698-492D019C99FF}" cxnId="{3C5E79D7-8715-41EC-90CB-1DB2A559B1A3}" type="parTrans">
      <dgm:prSet/>
      <dgm:spPr/>
      <dgm:t>
        <a:bodyPr/>
        <a:p>
          <a:endParaRPr lang="zh-CN" altLang="en-US"/>
        </a:p>
      </dgm:t>
    </dgm:pt>
    <dgm:pt modelId="{D7FDE089-297B-4238-891F-F324A34DA7D5}" cxnId="{3C5E79D7-8715-41EC-90CB-1DB2A559B1A3}" type="sibTrans">
      <dgm:prSet/>
      <dgm:spPr/>
      <dgm:t>
        <a:bodyPr/>
        <a:p>
          <a:endParaRPr lang="zh-CN" altLang="en-US"/>
        </a:p>
      </dgm:t>
    </dgm:pt>
    <dgm:pt modelId="{ECCF0931-9160-4993-87D1-BE33053FBFC2}">
      <dgm:prSet phldrT="[文本]"/>
      <dgm:spPr/>
      <dgm:t>
        <a:bodyPr/>
        <a:p>
          <a:r>
            <a:rPr lang="zh-CN" altLang="en-US"/>
            <a:t>抽取序号、座位号</a:t>
          </a:r>
        </a:p>
      </dgm:t>
    </dgm:pt>
    <dgm:pt modelId="{D21F8E8C-4837-4750-93C2-B6D42270DD81}" cxnId="{22A34AAD-0920-48CD-86A9-87D1E9D121A6}" type="parTrans">
      <dgm:prSet/>
      <dgm:spPr/>
      <dgm:t>
        <a:bodyPr/>
        <a:p>
          <a:endParaRPr lang="zh-CN" altLang="en-US"/>
        </a:p>
      </dgm:t>
    </dgm:pt>
    <dgm:pt modelId="{4C453497-01A7-4AD3-A317-4CE7DF316069}" cxnId="{22A34AAD-0920-48CD-86A9-87D1E9D121A6}" type="sibTrans">
      <dgm:prSet/>
      <dgm:spPr/>
      <dgm:t>
        <a:bodyPr/>
        <a:p>
          <a:endParaRPr lang="zh-CN" altLang="en-US"/>
        </a:p>
      </dgm:t>
    </dgm:pt>
    <dgm:pt modelId="{E81623F7-DE9D-4479-91A6-C32E56D4E8FA}">
      <dgm:prSet phldrT="[文本]"/>
      <dgm:spPr/>
      <dgm:t>
        <a:bodyPr/>
        <a:p>
          <a:r>
            <a:rPr lang="zh-CN" altLang="en-US"/>
            <a:t>选手检查设备、阅读参赛须知</a:t>
          </a:r>
        </a:p>
      </dgm:t>
    </dgm:pt>
    <dgm:pt modelId="{1DC0ED50-6C6F-45E3-8103-93D6886DAD39}" cxnId="{25181387-343F-4530-B9E3-834709D14069}" type="parTrans">
      <dgm:prSet/>
      <dgm:spPr/>
      <dgm:t>
        <a:bodyPr/>
        <a:p>
          <a:endParaRPr lang="zh-CN" altLang="en-US"/>
        </a:p>
      </dgm:t>
    </dgm:pt>
    <dgm:pt modelId="{DC847A7C-F947-44C0-8690-DE2F6FF2FFD0}" cxnId="{25181387-343F-4530-B9E3-834709D14069}" type="sibTrans">
      <dgm:prSet/>
      <dgm:spPr/>
      <dgm:t>
        <a:bodyPr/>
        <a:p>
          <a:endParaRPr lang="zh-CN" altLang="en-US"/>
        </a:p>
      </dgm:t>
    </dgm:pt>
    <dgm:pt modelId="{B99FD224-68CB-4B3C-BF4D-FD596B5D4C62}">
      <dgm:prSet phldrT="[文本]"/>
      <dgm:spPr/>
      <dgm:t>
        <a:bodyPr/>
        <a:p>
          <a:r>
            <a:rPr lang="zh-CN" altLang="en-US"/>
            <a:t>发放竞赛试题</a:t>
          </a:r>
        </a:p>
      </dgm:t>
    </dgm:pt>
    <dgm:pt modelId="{11E7A507-3DD1-47E9-9B1F-A7564FEFE0C7}" cxnId="{A5AC8D3D-959D-4B66-952A-48C6E278C34A}" type="parTrans">
      <dgm:prSet/>
      <dgm:spPr/>
      <dgm:t>
        <a:bodyPr/>
        <a:p>
          <a:endParaRPr lang="zh-CN" altLang="en-US"/>
        </a:p>
      </dgm:t>
    </dgm:pt>
    <dgm:pt modelId="{463656AD-AA8B-43E3-9FB7-6407159015A1}" cxnId="{A5AC8D3D-959D-4B66-952A-48C6E278C34A}" type="sibTrans">
      <dgm:prSet/>
      <dgm:spPr/>
      <dgm:t>
        <a:bodyPr/>
        <a:p>
          <a:endParaRPr lang="zh-CN" altLang="en-US"/>
        </a:p>
      </dgm:t>
    </dgm:pt>
    <dgm:pt modelId="{8E64DE36-DF57-413C-87E3-21F4548983B1}">
      <dgm:prSet phldrT="[文本]"/>
      <dgm:spPr/>
      <dgm:t>
        <a:bodyPr/>
        <a:p>
          <a:r>
            <a:rPr lang="zh-CN" altLang="en-US"/>
            <a:t>宣布比赛开始</a:t>
          </a:r>
        </a:p>
      </dgm:t>
    </dgm:pt>
    <dgm:pt modelId="{B00343A1-2B76-4783-8769-489048E7309D}" cxnId="{75E14A25-9A3B-4414-8BD4-03130B5C56C8}" type="parTrans">
      <dgm:prSet/>
      <dgm:spPr/>
      <dgm:t>
        <a:bodyPr/>
        <a:p>
          <a:endParaRPr lang="zh-CN" altLang="en-US"/>
        </a:p>
      </dgm:t>
    </dgm:pt>
    <dgm:pt modelId="{EF1F5BD0-E693-4113-A59E-8BE58F030668}" cxnId="{75E14A25-9A3B-4414-8BD4-03130B5C56C8}" type="sibTrans">
      <dgm:prSet/>
      <dgm:spPr/>
      <dgm:t>
        <a:bodyPr/>
        <a:p>
          <a:endParaRPr lang="zh-CN" altLang="en-US"/>
        </a:p>
      </dgm:t>
    </dgm:pt>
    <dgm:pt modelId="{FF63F130-0711-44C4-91A6-D986C1E64DCE}">
      <dgm:prSet phldrT="[文本]"/>
      <dgm:spPr/>
      <dgm:t>
        <a:bodyPr/>
        <a:p>
          <a:r>
            <a:rPr lang="zh-CN" altLang="en-US"/>
            <a:t>选手进行比赛</a:t>
          </a:r>
          <a:endParaRPr lang="en-US" altLang="zh-CN"/>
        </a:p>
      </dgm:t>
    </dgm:pt>
    <dgm:pt modelId="{092900EA-B97A-4457-AFE2-76999D9BBBDC}" cxnId="{FFE25BC0-9BFD-453A-A031-4AA2E624052A}" type="parTrans">
      <dgm:prSet/>
      <dgm:spPr/>
      <dgm:t>
        <a:bodyPr/>
        <a:p>
          <a:endParaRPr lang="zh-CN" altLang="en-US"/>
        </a:p>
      </dgm:t>
    </dgm:pt>
    <dgm:pt modelId="{44DA9083-12E9-4D93-B779-4A45A3AEB988}" cxnId="{FFE25BC0-9BFD-453A-A031-4AA2E624052A}" type="sibTrans">
      <dgm:prSet/>
      <dgm:spPr/>
      <dgm:t>
        <a:bodyPr/>
        <a:p>
          <a:endParaRPr lang="zh-CN" altLang="en-US"/>
        </a:p>
      </dgm:t>
    </dgm:pt>
    <dgm:pt modelId="{FB18773A-4699-4218-882A-C1D62F4B4A95}">
      <dgm:prSet phldrT="[文本]"/>
      <dgm:spPr/>
      <dgm:t>
        <a:bodyPr/>
        <a:p>
          <a:r>
            <a:rPr lang="zh-CN" altLang="en-US"/>
            <a:t>完成任务，保存提交竞赛结果</a:t>
          </a:r>
          <a:endParaRPr lang="en-US" altLang="zh-CN"/>
        </a:p>
      </dgm:t>
    </dgm:pt>
    <dgm:pt modelId="{80C75FCD-3C87-45FF-9CF0-CEEDBAFF524C}" cxnId="{8482B371-FB60-4BED-92CA-0FC439053990}" type="parTrans">
      <dgm:prSet/>
      <dgm:spPr/>
      <dgm:t>
        <a:bodyPr/>
        <a:p>
          <a:endParaRPr lang="zh-CN" altLang="en-US"/>
        </a:p>
      </dgm:t>
    </dgm:pt>
    <dgm:pt modelId="{079D07C9-90B3-420F-B77F-C8007050B8EF}" cxnId="{8482B371-FB60-4BED-92CA-0FC439053990}" type="sibTrans">
      <dgm:prSet/>
      <dgm:spPr/>
      <dgm:t>
        <a:bodyPr/>
        <a:p>
          <a:endParaRPr lang="zh-CN" altLang="en-US"/>
        </a:p>
      </dgm:t>
    </dgm:pt>
    <dgm:pt modelId="{A7D41381-B4B8-4915-98F2-8CEDC09015BD}">
      <dgm:prSet phldrT="[文本]"/>
      <dgm:spPr/>
      <dgm:t>
        <a:bodyPr/>
        <a:p>
          <a:r>
            <a:rPr lang="zh-CN" altLang="en-US"/>
            <a:t>比赛结束</a:t>
          </a:r>
          <a:endParaRPr lang="en-US" altLang="zh-CN"/>
        </a:p>
      </dgm:t>
    </dgm:pt>
    <dgm:pt modelId="{E75A8D7C-07CA-4D85-A093-D66903E779DA}" cxnId="{A6B97F65-DC63-4EF5-8012-D032D5178B67}" type="parTrans">
      <dgm:prSet/>
      <dgm:spPr/>
      <dgm:t>
        <a:bodyPr/>
        <a:p>
          <a:endParaRPr lang="zh-CN" altLang="en-US"/>
        </a:p>
      </dgm:t>
    </dgm:pt>
    <dgm:pt modelId="{9CB48A29-252D-4498-B8E8-DD8219DF4914}" cxnId="{A6B97F65-DC63-4EF5-8012-D032D5178B67}" type="sibTrans">
      <dgm:prSet/>
      <dgm:spPr/>
      <dgm:t>
        <a:bodyPr/>
        <a:p>
          <a:endParaRPr lang="zh-CN" altLang="en-US"/>
        </a:p>
      </dgm:t>
    </dgm:pt>
    <dgm:pt modelId="{202A79B9-7565-40BF-9D30-45C40A026CD5}">
      <dgm:prSet phldrT="[文本]"/>
      <dgm:spPr/>
      <dgm:t>
        <a:bodyPr/>
        <a:p>
          <a:r>
            <a:rPr lang="zh-CN" altLang="en-US"/>
            <a:t>成绩评定</a:t>
          </a:r>
          <a:endParaRPr lang="en-US" altLang="zh-CN"/>
        </a:p>
      </dgm:t>
    </dgm:pt>
    <dgm:pt modelId="{E7366699-6D5C-4FC6-8921-55C2261F0F70}" cxnId="{B2C5859C-5928-4A99-8ADA-79BC1D23A888}" type="parTrans">
      <dgm:prSet/>
      <dgm:spPr/>
      <dgm:t>
        <a:bodyPr/>
        <a:p>
          <a:endParaRPr lang="zh-CN" altLang="en-US"/>
        </a:p>
      </dgm:t>
    </dgm:pt>
    <dgm:pt modelId="{D4FDBBFA-0AF1-42F2-AD56-88DBAF1CD31D}" cxnId="{B2C5859C-5928-4A99-8ADA-79BC1D23A888}" type="sibTrans">
      <dgm:prSet/>
      <dgm:spPr/>
      <dgm:t>
        <a:bodyPr/>
        <a:p>
          <a:endParaRPr lang="zh-CN" altLang="en-US"/>
        </a:p>
      </dgm:t>
    </dgm:pt>
    <dgm:pt modelId="{345C0FAC-28BD-452C-B815-11268E8F971E}">
      <dgm:prSet phldrT="[文本]"/>
      <dgm:spPr/>
      <dgm:t>
        <a:bodyPr/>
        <a:p>
          <a:r>
            <a:rPr lang="zh-CN" altLang="en-US"/>
            <a:t>成绩公布</a:t>
          </a:r>
          <a:endParaRPr lang="en-US" altLang="zh-CN"/>
        </a:p>
      </dgm:t>
    </dgm:pt>
    <dgm:pt modelId="{C93BE4C2-89E8-4624-89C6-9AAB1D01AAA0}" cxnId="{17772CB4-8C85-487D-9B7B-A5437E4903D0}" type="parTrans">
      <dgm:prSet/>
      <dgm:spPr/>
      <dgm:t>
        <a:bodyPr/>
        <a:p>
          <a:endParaRPr lang="zh-CN" altLang="en-US"/>
        </a:p>
      </dgm:t>
    </dgm:pt>
    <dgm:pt modelId="{5F6B1B30-71A7-41AC-ABF0-7931F0053588}" cxnId="{17772CB4-8C85-487D-9B7B-A5437E4903D0}" type="sibTrans">
      <dgm:prSet/>
      <dgm:spPr/>
      <dgm:t>
        <a:bodyPr/>
        <a:p>
          <a:endParaRPr lang="zh-CN" altLang="en-US"/>
        </a:p>
      </dgm:t>
    </dgm:pt>
    <dgm:pt modelId="{EEEA0FFD-2A42-4CD1-A24E-7E8F4B1A712E}" type="pres">
      <dgm:prSet presAssocID="{43703BB7-E309-4776-B1FD-C9E082FFA013}" presName="Name0" presStyleCnt="0">
        <dgm:presLayoutVars>
          <dgm:dir/>
          <dgm:resizeHandles val="exact"/>
        </dgm:presLayoutVars>
      </dgm:prSet>
      <dgm:spPr/>
    </dgm:pt>
    <dgm:pt modelId="{34D886B3-99F2-4622-B97D-B50332F9EB08}" type="pres">
      <dgm:prSet presAssocID="{4E4A9B6B-1B06-45A4-B7E4-819ABAB43DC6}" presName="node" presStyleLbl="node1" presStyleIdx="0" presStyleCnt="10">
        <dgm:presLayoutVars>
          <dgm:bulletEnabled val="1"/>
        </dgm:presLayoutVars>
      </dgm:prSet>
      <dgm:spPr/>
    </dgm:pt>
    <dgm:pt modelId="{3557D27F-A40A-4F3D-AA4C-FD34736D6DC2}" type="pres">
      <dgm:prSet presAssocID="{D7FDE089-297B-4238-891F-F324A34DA7D5}" presName="sibTrans" presStyleLbl="sibTrans1D1" presStyleIdx="0" presStyleCnt="9"/>
      <dgm:spPr/>
    </dgm:pt>
    <dgm:pt modelId="{2F415B8B-BD2C-44D3-9938-BEAD4555E8A9}" type="pres">
      <dgm:prSet presAssocID="{D7FDE089-297B-4238-891F-F324A34DA7D5}" presName="connectorText" presStyleLbl="sibTrans1D1" presStyleIdx="0" presStyleCnt="9"/>
      <dgm:spPr/>
    </dgm:pt>
    <dgm:pt modelId="{82A59D6D-89A6-4E15-BFC7-8B07AE8A0C6D}" type="pres">
      <dgm:prSet presAssocID="{ECCF0931-9160-4993-87D1-BE33053FBFC2}" presName="node" presStyleLbl="node1" presStyleIdx="1" presStyleCnt="10">
        <dgm:presLayoutVars>
          <dgm:bulletEnabled val="1"/>
        </dgm:presLayoutVars>
      </dgm:prSet>
      <dgm:spPr/>
    </dgm:pt>
    <dgm:pt modelId="{9F319FF6-BA90-461B-B056-DB777D5B0C31}" type="pres">
      <dgm:prSet presAssocID="{4C453497-01A7-4AD3-A317-4CE7DF316069}" presName="sibTrans" presStyleLbl="sibTrans1D1" presStyleIdx="1" presStyleCnt="9"/>
      <dgm:spPr/>
    </dgm:pt>
    <dgm:pt modelId="{10E4E5AC-061E-4EC0-AE35-9BFBAF35831E}" type="pres">
      <dgm:prSet presAssocID="{4C453497-01A7-4AD3-A317-4CE7DF316069}" presName="connectorText" presStyleLbl="sibTrans1D1" presStyleIdx="1" presStyleCnt="9"/>
      <dgm:spPr/>
    </dgm:pt>
    <dgm:pt modelId="{6AAB82D5-8617-44A2-A03C-F697A6387DFE}" type="pres">
      <dgm:prSet presAssocID="{E81623F7-DE9D-4479-91A6-C32E56D4E8FA}" presName="node" presStyleLbl="node1" presStyleIdx="2" presStyleCnt="10">
        <dgm:presLayoutVars>
          <dgm:bulletEnabled val="1"/>
        </dgm:presLayoutVars>
      </dgm:prSet>
      <dgm:spPr/>
    </dgm:pt>
    <dgm:pt modelId="{74788AF5-2629-4461-890E-DF7DAD3AAD69}" type="pres">
      <dgm:prSet presAssocID="{DC847A7C-F947-44C0-8690-DE2F6FF2FFD0}" presName="sibTrans" presStyleLbl="sibTrans1D1" presStyleIdx="2" presStyleCnt="9"/>
      <dgm:spPr/>
    </dgm:pt>
    <dgm:pt modelId="{1AC016FC-5761-4999-962F-1B501CA020AE}" type="pres">
      <dgm:prSet presAssocID="{DC847A7C-F947-44C0-8690-DE2F6FF2FFD0}" presName="connectorText" presStyleLbl="sibTrans1D1" presStyleIdx="2" presStyleCnt="9"/>
      <dgm:spPr/>
    </dgm:pt>
    <dgm:pt modelId="{08BC5E56-9B47-44E8-8E02-E8EC1B37ECB7}" type="pres">
      <dgm:prSet presAssocID="{B99FD224-68CB-4B3C-BF4D-FD596B5D4C62}" presName="node" presStyleLbl="node1" presStyleIdx="3" presStyleCnt="10">
        <dgm:presLayoutVars>
          <dgm:bulletEnabled val="1"/>
        </dgm:presLayoutVars>
      </dgm:prSet>
      <dgm:spPr/>
    </dgm:pt>
    <dgm:pt modelId="{019B5330-5607-45E0-BE17-E705D8952134}" type="pres">
      <dgm:prSet presAssocID="{463656AD-AA8B-43E3-9FB7-6407159015A1}" presName="sibTrans" presStyleLbl="sibTrans1D1" presStyleIdx="3" presStyleCnt="9"/>
      <dgm:spPr/>
    </dgm:pt>
    <dgm:pt modelId="{359F5B67-D82D-41F4-BF43-6E27478FD5FA}" type="pres">
      <dgm:prSet presAssocID="{463656AD-AA8B-43E3-9FB7-6407159015A1}" presName="connectorText" presStyleLbl="sibTrans1D1" presStyleIdx="3" presStyleCnt="9"/>
      <dgm:spPr/>
    </dgm:pt>
    <dgm:pt modelId="{E4A6698D-CC28-4E19-AEF9-2D13F8E06EF6}" type="pres">
      <dgm:prSet presAssocID="{8E64DE36-DF57-413C-87E3-21F4548983B1}" presName="node" presStyleLbl="node1" presStyleIdx="4" presStyleCnt="10">
        <dgm:presLayoutVars>
          <dgm:bulletEnabled val="1"/>
        </dgm:presLayoutVars>
      </dgm:prSet>
      <dgm:spPr/>
    </dgm:pt>
    <dgm:pt modelId="{83807086-EA93-4DFB-8497-EBCE89CFCDCB}" type="pres">
      <dgm:prSet presAssocID="{EF1F5BD0-E693-4113-A59E-8BE58F030668}" presName="sibTrans" presStyleLbl="sibTrans1D1" presStyleIdx="4" presStyleCnt="9"/>
      <dgm:spPr/>
    </dgm:pt>
    <dgm:pt modelId="{D8167F85-84C5-416F-9413-66CB7356CD26}" type="pres">
      <dgm:prSet presAssocID="{EF1F5BD0-E693-4113-A59E-8BE58F030668}" presName="connectorText" presStyleLbl="sibTrans1D1" presStyleIdx="4" presStyleCnt="9"/>
      <dgm:spPr/>
    </dgm:pt>
    <dgm:pt modelId="{29E522C3-1140-4E7C-BC5E-35DB0F38A80D}" type="pres">
      <dgm:prSet presAssocID="{FF63F130-0711-44C4-91A6-D986C1E64DCE}" presName="node" presStyleLbl="node1" presStyleIdx="5" presStyleCnt="10">
        <dgm:presLayoutVars>
          <dgm:bulletEnabled val="1"/>
        </dgm:presLayoutVars>
      </dgm:prSet>
      <dgm:spPr/>
    </dgm:pt>
    <dgm:pt modelId="{24856609-8561-48F2-AC5F-3C395DA29376}" type="pres">
      <dgm:prSet presAssocID="{44DA9083-12E9-4D93-B779-4A45A3AEB988}" presName="sibTrans" presStyleLbl="sibTrans1D1" presStyleIdx="5" presStyleCnt="9"/>
      <dgm:spPr/>
    </dgm:pt>
    <dgm:pt modelId="{0DB5F7CF-DDBA-4A07-ABD1-F2BAFD579314}" type="pres">
      <dgm:prSet presAssocID="{44DA9083-12E9-4D93-B779-4A45A3AEB988}" presName="connectorText" presStyleLbl="sibTrans1D1" presStyleIdx="5" presStyleCnt="9"/>
      <dgm:spPr/>
    </dgm:pt>
    <dgm:pt modelId="{DC4C8B2B-941A-46B7-AE5F-2D8304883675}" type="pres">
      <dgm:prSet presAssocID="{FB18773A-4699-4218-882A-C1D62F4B4A95}" presName="node" presStyleLbl="node1" presStyleIdx="6" presStyleCnt="10">
        <dgm:presLayoutVars>
          <dgm:bulletEnabled val="1"/>
        </dgm:presLayoutVars>
      </dgm:prSet>
      <dgm:spPr/>
    </dgm:pt>
    <dgm:pt modelId="{B5B112E8-7BAE-4A87-9495-9DCEC1199C9C}" type="pres">
      <dgm:prSet presAssocID="{079D07C9-90B3-420F-B77F-C8007050B8EF}" presName="sibTrans" presStyleLbl="sibTrans1D1" presStyleIdx="6" presStyleCnt="9"/>
      <dgm:spPr/>
    </dgm:pt>
    <dgm:pt modelId="{ADA8A810-2937-4E13-8441-E2BE21F8A757}" type="pres">
      <dgm:prSet presAssocID="{079D07C9-90B3-420F-B77F-C8007050B8EF}" presName="connectorText" presStyleLbl="sibTrans1D1" presStyleIdx="6" presStyleCnt="9"/>
      <dgm:spPr/>
    </dgm:pt>
    <dgm:pt modelId="{CF0D52CD-1792-4FA2-A3ED-181FF1CE492E}" type="pres">
      <dgm:prSet presAssocID="{A7D41381-B4B8-4915-98F2-8CEDC09015BD}" presName="node" presStyleLbl="node1" presStyleIdx="7" presStyleCnt="10">
        <dgm:presLayoutVars>
          <dgm:bulletEnabled val="1"/>
        </dgm:presLayoutVars>
      </dgm:prSet>
      <dgm:spPr/>
    </dgm:pt>
    <dgm:pt modelId="{F7291FD8-67FC-479D-9857-E98D5D25C0F1}" type="pres">
      <dgm:prSet presAssocID="{9CB48A29-252D-4498-B8E8-DD8219DF4914}" presName="sibTrans" presStyleLbl="sibTrans1D1" presStyleIdx="7" presStyleCnt="9"/>
      <dgm:spPr/>
    </dgm:pt>
    <dgm:pt modelId="{2799395F-D846-4245-BFA6-F3DC64AA34AB}" type="pres">
      <dgm:prSet presAssocID="{9CB48A29-252D-4498-B8E8-DD8219DF4914}" presName="connectorText" presStyleLbl="sibTrans1D1" presStyleIdx="7" presStyleCnt="9"/>
      <dgm:spPr/>
    </dgm:pt>
    <dgm:pt modelId="{3AE7AB48-506B-4853-8F36-0D6D2C404B59}" type="pres">
      <dgm:prSet presAssocID="{202A79B9-7565-40BF-9D30-45C40A026CD5}" presName="node" presStyleLbl="node1" presStyleIdx="8" presStyleCnt="10">
        <dgm:presLayoutVars>
          <dgm:bulletEnabled val="1"/>
        </dgm:presLayoutVars>
      </dgm:prSet>
      <dgm:spPr/>
    </dgm:pt>
    <dgm:pt modelId="{2A62AC27-69A5-4B83-A5BE-746D24EE493B}" type="pres">
      <dgm:prSet presAssocID="{D4FDBBFA-0AF1-42F2-AD56-88DBAF1CD31D}" presName="sibTrans" presStyleLbl="sibTrans1D1" presStyleIdx="8" presStyleCnt="9"/>
      <dgm:spPr/>
    </dgm:pt>
    <dgm:pt modelId="{42B1A09C-C586-4177-B2AA-214D63424DA9}" type="pres">
      <dgm:prSet presAssocID="{D4FDBBFA-0AF1-42F2-AD56-88DBAF1CD31D}" presName="connectorText" presStyleLbl="sibTrans1D1" presStyleIdx="8" presStyleCnt="9"/>
      <dgm:spPr/>
    </dgm:pt>
    <dgm:pt modelId="{E478A10E-AC9B-41E9-90B4-2AA82DA90108}" type="pres">
      <dgm:prSet presAssocID="{345C0FAC-28BD-452C-B815-11268E8F971E}" presName="node" presStyleLbl="node1" presStyleIdx="9" presStyleCnt="10">
        <dgm:presLayoutVars>
          <dgm:bulletEnabled val="1"/>
        </dgm:presLayoutVars>
      </dgm:prSet>
      <dgm:spPr/>
    </dgm:pt>
  </dgm:ptLst>
  <dgm:cxnLst>
    <dgm:cxn modelId="{D1B2D104-A1B9-4105-9AD4-BA5A179FE01F}" type="presOf" srcId="{ECCF0931-9160-4993-87D1-BE33053FBFC2}" destId="{82A59D6D-89A6-4E15-BFC7-8B07AE8A0C6D}" srcOrd="0" destOrd="0" presId="urn:microsoft.com/office/officeart/2005/8/layout/bProcess3"/>
    <dgm:cxn modelId="{D1C0420B-FBD8-4790-B13F-20E6F1932504}" type="presOf" srcId="{B99FD224-68CB-4B3C-BF4D-FD596B5D4C62}" destId="{08BC5E56-9B47-44E8-8E02-E8EC1B37ECB7}" srcOrd="0" destOrd="0" presId="urn:microsoft.com/office/officeart/2005/8/layout/bProcess3"/>
    <dgm:cxn modelId="{0ED2B410-C3D8-4C85-844C-A139A83D615C}" type="presOf" srcId="{FB18773A-4699-4218-882A-C1D62F4B4A95}" destId="{DC4C8B2B-941A-46B7-AE5F-2D8304883675}" srcOrd="0" destOrd="0" presId="urn:microsoft.com/office/officeart/2005/8/layout/bProcess3"/>
    <dgm:cxn modelId="{9CB09D1D-08A7-46FA-89C8-8F28C55E8670}" type="presOf" srcId="{EF1F5BD0-E693-4113-A59E-8BE58F030668}" destId="{83807086-EA93-4DFB-8497-EBCE89CFCDCB}" srcOrd="0" destOrd="0" presId="urn:microsoft.com/office/officeart/2005/8/layout/bProcess3"/>
    <dgm:cxn modelId="{52C08B1E-A64E-4393-86FD-62A595704C89}" type="presOf" srcId="{FF63F130-0711-44C4-91A6-D986C1E64DCE}" destId="{29E522C3-1140-4E7C-BC5E-35DB0F38A80D}" srcOrd="0" destOrd="0" presId="urn:microsoft.com/office/officeart/2005/8/layout/bProcess3"/>
    <dgm:cxn modelId="{306F1D20-D0EE-4025-9A90-52301CB03E95}" type="presOf" srcId="{4E4A9B6B-1B06-45A4-B7E4-819ABAB43DC6}" destId="{34D886B3-99F2-4622-B97D-B50332F9EB08}" srcOrd="0" destOrd="0" presId="urn:microsoft.com/office/officeart/2005/8/layout/bProcess3"/>
    <dgm:cxn modelId="{75E14A25-9A3B-4414-8BD4-03130B5C56C8}" srcId="{43703BB7-E309-4776-B1FD-C9E082FFA013}" destId="{8E64DE36-DF57-413C-87E3-21F4548983B1}" srcOrd="4" destOrd="0" parTransId="{B00343A1-2B76-4783-8769-489048E7309D}" sibTransId="{EF1F5BD0-E693-4113-A59E-8BE58F030668}"/>
    <dgm:cxn modelId="{9F723531-74CE-47EC-AA60-99A7EF948644}" type="presOf" srcId="{44DA9083-12E9-4D93-B779-4A45A3AEB988}" destId="{0DB5F7CF-DDBA-4A07-ABD1-F2BAFD579314}" srcOrd="1" destOrd="0" presId="urn:microsoft.com/office/officeart/2005/8/layout/bProcess3"/>
    <dgm:cxn modelId="{A5AC8D3D-959D-4B66-952A-48C6E278C34A}" srcId="{43703BB7-E309-4776-B1FD-C9E082FFA013}" destId="{B99FD224-68CB-4B3C-BF4D-FD596B5D4C62}" srcOrd="3" destOrd="0" parTransId="{11E7A507-3DD1-47E9-9B1F-A7564FEFE0C7}" sibTransId="{463656AD-AA8B-43E3-9FB7-6407159015A1}"/>
    <dgm:cxn modelId="{A6B97F65-DC63-4EF5-8012-D032D5178B67}" srcId="{43703BB7-E309-4776-B1FD-C9E082FFA013}" destId="{A7D41381-B4B8-4915-98F2-8CEDC09015BD}" srcOrd="7" destOrd="0" parTransId="{E75A8D7C-07CA-4D85-A093-D66903E779DA}" sibTransId="{9CB48A29-252D-4498-B8E8-DD8219DF4914}"/>
    <dgm:cxn modelId="{53D8C865-2365-4E96-ADF1-A0DCBD3B2632}" type="presOf" srcId="{EF1F5BD0-E693-4113-A59E-8BE58F030668}" destId="{D8167F85-84C5-416F-9413-66CB7356CD26}" srcOrd="1" destOrd="0" presId="urn:microsoft.com/office/officeart/2005/8/layout/bProcess3"/>
    <dgm:cxn modelId="{541BF647-2E8E-4068-92DF-231DE3276DB9}" type="presOf" srcId="{D4FDBBFA-0AF1-42F2-AD56-88DBAF1CD31D}" destId="{2A62AC27-69A5-4B83-A5BE-746D24EE493B}" srcOrd="0" destOrd="0" presId="urn:microsoft.com/office/officeart/2005/8/layout/bProcess3"/>
    <dgm:cxn modelId="{B591CC48-5699-451F-ACD0-659ED6DCBADD}" type="presOf" srcId="{A7D41381-B4B8-4915-98F2-8CEDC09015BD}" destId="{CF0D52CD-1792-4FA2-A3ED-181FF1CE492E}" srcOrd="0" destOrd="0" presId="urn:microsoft.com/office/officeart/2005/8/layout/bProcess3"/>
    <dgm:cxn modelId="{8482B371-FB60-4BED-92CA-0FC439053990}" srcId="{43703BB7-E309-4776-B1FD-C9E082FFA013}" destId="{FB18773A-4699-4218-882A-C1D62F4B4A95}" srcOrd="6" destOrd="0" parTransId="{80C75FCD-3C87-45FF-9CF0-CEEDBAFF524C}" sibTransId="{079D07C9-90B3-420F-B77F-C8007050B8EF}"/>
    <dgm:cxn modelId="{86FD3553-ABCC-4B51-8429-C1E54F43CC26}" type="presOf" srcId="{D7FDE089-297B-4238-891F-F324A34DA7D5}" destId="{2F415B8B-BD2C-44D3-9938-BEAD4555E8A9}" srcOrd="1" destOrd="0" presId="urn:microsoft.com/office/officeart/2005/8/layout/bProcess3"/>
    <dgm:cxn modelId="{2ED76781-013E-4587-91AB-4F61B80C739C}" type="presOf" srcId="{079D07C9-90B3-420F-B77F-C8007050B8EF}" destId="{ADA8A810-2937-4E13-8441-E2BE21F8A757}" srcOrd="1" destOrd="0" presId="urn:microsoft.com/office/officeart/2005/8/layout/bProcess3"/>
    <dgm:cxn modelId="{25181387-343F-4530-B9E3-834709D14069}" srcId="{43703BB7-E309-4776-B1FD-C9E082FFA013}" destId="{E81623F7-DE9D-4479-91A6-C32E56D4E8FA}" srcOrd="2" destOrd="0" parTransId="{1DC0ED50-6C6F-45E3-8103-93D6886DAD39}" sibTransId="{DC847A7C-F947-44C0-8690-DE2F6FF2FFD0}"/>
    <dgm:cxn modelId="{18DC7E94-384A-45DF-81E2-131C0394E5A6}" type="presOf" srcId="{4C453497-01A7-4AD3-A317-4CE7DF316069}" destId="{10E4E5AC-061E-4EC0-AE35-9BFBAF35831E}" srcOrd="1" destOrd="0" presId="urn:microsoft.com/office/officeart/2005/8/layout/bProcess3"/>
    <dgm:cxn modelId="{47506497-EFF5-435D-827F-E31C55B9A36E}" type="presOf" srcId="{9CB48A29-252D-4498-B8E8-DD8219DF4914}" destId="{2799395F-D846-4245-BFA6-F3DC64AA34AB}" srcOrd="1" destOrd="0" presId="urn:microsoft.com/office/officeart/2005/8/layout/bProcess3"/>
    <dgm:cxn modelId="{9966CA97-55E5-4456-AA5E-1C0AD43A878F}" type="presOf" srcId="{079D07C9-90B3-420F-B77F-C8007050B8EF}" destId="{B5B112E8-7BAE-4A87-9495-9DCEC1199C9C}" srcOrd="0" destOrd="0" presId="urn:microsoft.com/office/officeart/2005/8/layout/bProcess3"/>
    <dgm:cxn modelId="{B2C5859C-5928-4A99-8ADA-79BC1D23A888}" srcId="{43703BB7-E309-4776-B1FD-C9E082FFA013}" destId="{202A79B9-7565-40BF-9D30-45C40A026CD5}" srcOrd="8" destOrd="0" parTransId="{E7366699-6D5C-4FC6-8921-55C2261F0F70}" sibTransId="{D4FDBBFA-0AF1-42F2-AD56-88DBAF1CD31D}"/>
    <dgm:cxn modelId="{226164A4-9F1D-49F8-BDBB-E588D3A32CF4}" type="presOf" srcId="{463656AD-AA8B-43E3-9FB7-6407159015A1}" destId="{359F5B67-D82D-41F4-BF43-6E27478FD5FA}" srcOrd="1" destOrd="0" presId="urn:microsoft.com/office/officeart/2005/8/layout/bProcess3"/>
    <dgm:cxn modelId="{729402A7-C8B0-4F4D-B8EE-F1B255A5015C}" type="presOf" srcId="{DC847A7C-F947-44C0-8690-DE2F6FF2FFD0}" destId="{1AC016FC-5761-4999-962F-1B501CA020AE}" srcOrd="1" destOrd="0" presId="urn:microsoft.com/office/officeart/2005/8/layout/bProcess3"/>
    <dgm:cxn modelId="{22A34AAD-0920-48CD-86A9-87D1E9D121A6}" srcId="{43703BB7-E309-4776-B1FD-C9E082FFA013}" destId="{ECCF0931-9160-4993-87D1-BE33053FBFC2}" srcOrd="1" destOrd="0" parTransId="{D21F8E8C-4837-4750-93C2-B6D42270DD81}" sibTransId="{4C453497-01A7-4AD3-A317-4CE7DF316069}"/>
    <dgm:cxn modelId="{17772CB4-8C85-487D-9B7B-A5437E4903D0}" srcId="{43703BB7-E309-4776-B1FD-C9E082FFA013}" destId="{345C0FAC-28BD-452C-B815-11268E8F971E}" srcOrd="9" destOrd="0" parTransId="{C93BE4C2-89E8-4624-89C6-9AAB1D01AAA0}" sibTransId="{5F6B1B30-71A7-41AC-ABF0-7931F0053588}"/>
    <dgm:cxn modelId="{049B84B9-7B75-4CAE-B32C-72E6C93F953C}" type="presOf" srcId="{9CB48A29-252D-4498-B8E8-DD8219DF4914}" destId="{F7291FD8-67FC-479D-9857-E98D5D25C0F1}" srcOrd="0" destOrd="0" presId="urn:microsoft.com/office/officeart/2005/8/layout/bProcess3"/>
    <dgm:cxn modelId="{FFE25BC0-9BFD-453A-A031-4AA2E624052A}" srcId="{43703BB7-E309-4776-B1FD-C9E082FFA013}" destId="{FF63F130-0711-44C4-91A6-D986C1E64DCE}" srcOrd="5" destOrd="0" parTransId="{092900EA-B97A-4457-AFE2-76999D9BBBDC}" sibTransId="{44DA9083-12E9-4D93-B779-4A45A3AEB988}"/>
    <dgm:cxn modelId="{EB6039CE-5154-4B1C-8E05-B8EFA8A78349}" type="presOf" srcId="{345C0FAC-28BD-452C-B815-11268E8F971E}" destId="{E478A10E-AC9B-41E9-90B4-2AA82DA90108}" srcOrd="0" destOrd="0" presId="urn:microsoft.com/office/officeart/2005/8/layout/bProcess3"/>
    <dgm:cxn modelId="{35E608D2-A328-438B-91C0-1B37E4375C8A}" type="presOf" srcId="{DC847A7C-F947-44C0-8690-DE2F6FF2FFD0}" destId="{74788AF5-2629-4461-890E-DF7DAD3AAD69}" srcOrd="0" destOrd="0" presId="urn:microsoft.com/office/officeart/2005/8/layout/bProcess3"/>
    <dgm:cxn modelId="{3C5E79D7-8715-41EC-90CB-1DB2A559B1A3}" srcId="{43703BB7-E309-4776-B1FD-C9E082FFA013}" destId="{4E4A9B6B-1B06-45A4-B7E4-819ABAB43DC6}" srcOrd="0" destOrd="0" parTransId="{EB628134-4B77-4F5B-8698-492D019C99FF}" sibTransId="{D7FDE089-297B-4238-891F-F324A34DA7D5}"/>
    <dgm:cxn modelId="{8825EADC-96AB-4D2D-97EF-F49AAE9DB364}" type="presOf" srcId="{43703BB7-E309-4776-B1FD-C9E082FFA013}" destId="{EEEA0FFD-2A42-4CD1-A24E-7E8F4B1A712E}" srcOrd="0" destOrd="0" presId="urn:microsoft.com/office/officeart/2005/8/layout/bProcess3"/>
    <dgm:cxn modelId="{B07B4FE0-B8B9-426D-903F-18D55D96EA00}" type="presOf" srcId="{202A79B9-7565-40BF-9D30-45C40A026CD5}" destId="{3AE7AB48-506B-4853-8F36-0D6D2C404B59}" srcOrd="0" destOrd="0" presId="urn:microsoft.com/office/officeart/2005/8/layout/bProcess3"/>
    <dgm:cxn modelId="{A983D4E0-DBD2-4E81-ABEE-7CBF09EF3EC8}" type="presOf" srcId="{463656AD-AA8B-43E3-9FB7-6407159015A1}" destId="{019B5330-5607-45E0-BE17-E705D8952134}" srcOrd="0" destOrd="0" presId="urn:microsoft.com/office/officeart/2005/8/layout/bProcess3"/>
    <dgm:cxn modelId="{B23FEDE2-D229-47FF-8A26-D311E41049D5}" type="presOf" srcId="{E81623F7-DE9D-4479-91A6-C32E56D4E8FA}" destId="{6AAB82D5-8617-44A2-A03C-F697A6387DFE}" srcOrd="0" destOrd="0" presId="urn:microsoft.com/office/officeart/2005/8/layout/bProcess3"/>
    <dgm:cxn modelId="{6B4ADEE6-2D2E-47FF-9217-10036DA7652D}" type="presOf" srcId="{4C453497-01A7-4AD3-A317-4CE7DF316069}" destId="{9F319FF6-BA90-461B-B056-DB777D5B0C31}" srcOrd="0" destOrd="0" presId="urn:microsoft.com/office/officeart/2005/8/layout/bProcess3"/>
    <dgm:cxn modelId="{7FD974E7-6C51-4466-BA93-96A5B4CB6A24}" type="presOf" srcId="{D4FDBBFA-0AF1-42F2-AD56-88DBAF1CD31D}" destId="{42B1A09C-C586-4177-B2AA-214D63424DA9}" srcOrd="1" destOrd="0" presId="urn:microsoft.com/office/officeart/2005/8/layout/bProcess3"/>
    <dgm:cxn modelId="{30E80AEA-669E-4458-A50F-6A1BD326C265}" type="presOf" srcId="{8E64DE36-DF57-413C-87E3-21F4548983B1}" destId="{E4A6698D-CC28-4E19-AEF9-2D13F8E06EF6}" srcOrd="0" destOrd="0" presId="urn:microsoft.com/office/officeart/2005/8/layout/bProcess3"/>
    <dgm:cxn modelId="{936C99EB-0EC4-4EEE-9E29-B1C4EDA24177}" type="presOf" srcId="{D7FDE089-297B-4238-891F-F324A34DA7D5}" destId="{3557D27F-A40A-4F3D-AA4C-FD34736D6DC2}" srcOrd="0" destOrd="0" presId="urn:microsoft.com/office/officeart/2005/8/layout/bProcess3"/>
    <dgm:cxn modelId="{8851ACEE-C90F-401C-B611-9CF0BA0EBFD1}" type="presOf" srcId="{44DA9083-12E9-4D93-B779-4A45A3AEB988}" destId="{24856609-8561-48F2-AC5F-3C395DA29376}" srcOrd="0" destOrd="0" presId="urn:microsoft.com/office/officeart/2005/8/layout/bProcess3"/>
    <dgm:cxn modelId="{3271AEE5-D561-4D99-AC88-A13E390F0752}" type="presParOf" srcId="{EEEA0FFD-2A42-4CD1-A24E-7E8F4B1A712E}" destId="{34D886B3-99F2-4622-B97D-B50332F9EB08}" srcOrd="0" destOrd="0" presId="urn:microsoft.com/office/officeart/2005/8/layout/bProcess3"/>
    <dgm:cxn modelId="{6114837D-5F96-4EB6-B2AB-1D420F610A78}" type="presParOf" srcId="{EEEA0FFD-2A42-4CD1-A24E-7E8F4B1A712E}" destId="{3557D27F-A40A-4F3D-AA4C-FD34736D6DC2}" srcOrd="1" destOrd="0" presId="urn:microsoft.com/office/officeart/2005/8/layout/bProcess3"/>
    <dgm:cxn modelId="{EF2BFCDB-136F-4178-94E9-658E126BBBE3}" type="presParOf" srcId="{3557D27F-A40A-4F3D-AA4C-FD34736D6DC2}" destId="{2F415B8B-BD2C-44D3-9938-BEAD4555E8A9}" srcOrd="0" destOrd="0" presId="urn:microsoft.com/office/officeart/2005/8/layout/bProcess3"/>
    <dgm:cxn modelId="{16EFE584-4E6C-4D85-8BAB-12D91AEB31E0}" type="presParOf" srcId="{EEEA0FFD-2A42-4CD1-A24E-7E8F4B1A712E}" destId="{82A59D6D-89A6-4E15-BFC7-8B07AE8A0C6D}" srcOrd="2" destOrd="0" presId="urn:microsoft.com/office/officeart/2005/8/layout/bProcess3"/>
    <dgm:cxn modelId="{EC04984C-9A6E-4995-A287-492581502FCF}" type="presParOf" srcId="{EEEA0FFD-2A42-4CD1-A24E-7E8F4B1A712E}" destId="{9F319FF6-BA90-461B-B056-DB777D5B0C31}" srcOrd="3" destOrd="0" presId="urn:microsoft.com/office/officeart/2005/8/layout/bProcess3"/>
    <dgm:cxn modelId="{357E25DF-1FD2-4C65-B17C-16D0BB45DBE6}" type="presParOf" srcId="{9F319FF6-BA90-461B-B056-DB777D5B0C31}" destId="{10E4E5AC-061E-4EC0-AE35-9BFBAF35831E}" srcOrd="0" destOrd="0" presId="urn:microsoft.com/office/officeart/2005/8/layout/bProcess3"/>
    <dgm:cxn modelId="{23DECD36-3A93-4FC1-BFE4-DF62C1FA43F4}" type="presParOf" srcId="{EEEA0FFD-2A42-4CD1-A24E-7E8F4B1A712E}" destId="{6AAB82D5-8617-44A2-A03C-F697A6387DFE}" srcOrd="4" destOrd="0" presId="urn:microsoft.com/office/officeart/2005/8/layout/bProcess3"/>
    <dgm:cxn modelId="{11464CE1-B4C4-413D-A6F3-F9A6EB08DD2C}" type="presParOf" srcId="{EEEA0FFD-2A42-4CD1-A24E-7E8F4B1A712E}" destId="{74788AF5-2629-4461-890E-DF7DAD3AAD69}" srcOrd="5" destOrd="0" presId="urn:microsoft.com/office/officeart/2005/8/layout/bProcess3"/>
    <dgm:cxn modelId="{E52A2C41-A069-4472-8DCC-BD82EA8FC5AC}" type="presParOf" srcId="{74788AF5-2629-4461-890E-DF7DAD3AAD69}" destId="{1AC016FC-5761-4999-962F-1B501CA020AE}" srcOrd="0" destOrd="0" presId="urn:microsoft.com/office/officeart/2005/8/layout/bProcess3"/>
    <dgm:cxn modelId="{D72C420E-D0B5-40E4-9C5F-C0CA5A9DAA1B}" type="presParOf" srcId="{EEEA0FFD-2A42-4CD1-A24E-7E8F4B1A712E}" destId="{08BC5E56-9B47-44E8-8E02-E8EC1B37ECB7}" srcOrd="6" destOrd="0" presId="urn:microsoft.com/office/officeart/2005/8/layout/bProcess3"/>
    <dgm:cxn modelId="{CAD96885-A035-441C-93C7-62636ACBFCDA}" type="presParOf" srcId="{EEEA0FFD-2A42-4CD1-A24E-7E8F4B1A712E}" destId="{019B5330-5607-45E0-BE17-E705D8952134}" srcOrd="7" destOrd="0" presId="urn:microsoft.com/office/officeart/2005/8/layout/bProcess3"/>
    <dgm:cxn modelId="{4F77B218-18A4-40A0-9E42-9B026BABAECF}" type="presParOf" srcId="{019B5330-5607-45E0-BE17-E705D8952134}" destId="{359F5B67-D82D-41F4-BF43-6E27478FD5FA}" srcOrd="0" destOrd="0" presId="urn:microsoft.com/office/officeart/2005/8/layout/bProcess3"/>
    <dgm:cxn modelId="{F24BCB0D-CF42-470E-8DD6-4425838A90F8}" type="presParOf" srcId="{EEEA0FFD-2A42-4CD1-A24E-7E8F4B1A712E}" destId="{E4A6698D-CC28-4E19-AEF9-2D13F8E06EF6}" srcOrd="8" destOrd="0" presId="urn:microsoft.com/office/officeart/2005/8/layout/bProcess3"/>
    <dgm:cxn modelId="{79BDEF3B-8608-4F07-AD32-C2F6BC9C38B0}" type="presParOf" srcId="{EEEA0FFD-2A42-4CD1-A24E-7E8F4B1A712E}" destId="{83807086-EA93-4DFB-8497-EBCE89CFCDCB}" srcOrd="9" destOrd="0" presId="urn:microsoft.com/office/officeart/2005/8/layout/bProcess3"/>
    <dgm:cxn modelId="{A233C6A5-813C-40BA-A6F4-3BD2905DB614}" type="presParOf" srcId="{83807086-EA93-4DFB-8497-EBCE89CFCDCB}" destId="{D8167F85-84C5-416F-9413-66CB7356CD26}" srcOrd="0" destOrd="0" presId="urn:microsoft.com/office/officeart/2005/8/layout/bProcess3"/>
    <dgm:cxn modelId="{6C8A6456-FB76-4899-9C6A-5A9EE5F46E5C}" type="presParOf" srcId="{EEEA0FFD-2A42-4CD1-A24E-7E8F4B1A712E}" destId="{29E522C3-1140-4E7C-BC5E-35DB0F38A80D}" srcOrd="10" destOrd="0" presId="urn:microsoft.com/office/officeart/2005/8/layout/bProcess3"/>
    <dgm:cxn modelId="{9A32D2AB-26D3-43FD-8BCA-D6EBE880ABBF}" type="presParOf" srcId="{EEEA0FFD-2A42-4CD1-A24E-7E8F4B1A712E}" destId="{24856609-8561-48F2-AC5F-3C395DA29376}" srcOrd="11" destOrd="0" presId="urn:microsoft.com/office/officeart/2005/8/layout/bProcess3"/>
    <dgm:cxn modelId="{7847F334-C4B9-45F1-868D-4C5C81A0AEF6}" type="presParOf" srcId="{24856609-8561-48F2-AC5F-3C395DA29376}" destId="{0DB5F7CF-DDBA-4A07-ABD1-F2BAFD579314}" srcOrd="0" destOrd="0" presId="urn:microsoft.com/office/officeart/2005/8/layout/bProcess3"/>
    <dgm:cxn modelId="{DAD43E78-78B4-4771-8C77-C59B5D02D67B}" type="presParOf" srcId="{EEEA0FFD-2A42-4CD1-A24E-7E8F4B1A712E}" destId="{DC4C8B2B-941A-46B7-AE5F-2D8304883675}" srcOrd="12" destOrd="0" presId="urn:microsoft.com/office/officeart/2005/8/layout/bProcess3"/>
    <dgm:cxn modelId="{0788EF87-FE26-476F-8994-19A67EBB1146}" type="presParOf" srcId="{EEEA0FFD-2A42-4CD1-A24E-7E8F4B1A712E}" destId="{B5B112E8-7BAE-4A87-9495-9DCEC1199C9C}" srcOrd="13" destOrd="0" presId="urn:microsoft.com/office/officeart/2005/8/layout/bProcess3"/>
    <dgm:cxn modelId="{1DEA9124-BCA6-4999-A8AF-076B61780566}" type="presParOf" srcId="{B5B112E8-7BAE-4A87-9495-9DCEC1199C9C}" destId="{ADA8A810-2937-4E13-8441-E2BE21F8A757}" srcOrd="0" destOrd="0" presId="urn:microsoft.com/office/officeart/2005/8/layout/bProcess3"/>
    <dgm:cxn modelId="{C8BCFAD3-6A30-45C8-8983-1059BA250CCD}" type="presParOf" srcId="{EEEA0FFD-2A42-4CD1-A24E-7E8F4B1A712E}" destId="{CF0D52CD-1792-4FA2-A3ED-181FF1CE492E}" srcOrd="14" destOrd="0" presId="urn:microsoft.com/office/officeart/2005/8/layout/bProcess3"/>
    <dgm:cxn modelId="{E3979114-AFFF-45DD-9AB2-3EAC55418391}" type="presParOf" srcId="{EEEA0FFD-2A42-4CD1-A24E-7E8F4B1A712E}" destId="{F7291FD8-67FC-479D-9857-E98D5D25C0F1}" srcOrd="15" destOrd="0" presId="urn:microsoft.com/office/officeart/2005/8/layout/bProcess3"/>
    <dgm:cxn modelId="{BAE607FB-0B51-42BA-AFB7-D7195FDF8919}" type="presParOf" srcId="{F7291FD8-67FC-479D-9857-E98D5D25C0F1}" destId="{2799395F-D846-4245-BFA6-F3DC64AA34AB}" srcOrd="0" destOrd="0" presId="urn:microsoft.com/office/officeart/2005/8/layout/bProcess3"/>
    <dgm:cxn modelId="{454F38EB-9999-47D6-99D1-45B5ABE91D23}" type="presParOf" srcId="{EEEA0FFD-2A42-4CD1-A24E-7E8F4B1A712E}" destId="{3AE7AB48-506B-4853-8F36-0D6D2C404B59}" srcOrd="16" destOrd="0" presId="urn:microsoft.com/office/officeart/2005/8/layout/bProcess3"/>
    <dgm:cxn modelId="{FD655ED5-5CC3-48C7-B53C-63467A2712F2}" type="presParOf" srcId="{EEEA0FFD-2A42-4CD1-A24E-7E8F4B1A712E}" destId="{2A62AC27-69A5-4B83-A5BE-746D24EE493B}" srcOrd="17" destOrd="0" presId="urn:microsoft.com/office/officeart/2005/8/layout/bProcess3"/>
    <dgm:cxn modelId="{DCF2DF89-2943-4308-A2BC-4A0FA3C3C54D}" type="presParOf" srcId="{2A62AC27-69A5-4B83-A5BE-746D24EE493B}" destId="{42B1A09C-C586-4177-B2AA-214D63424DA9}" srcOrd="0" destOrd="0" presId="urn:microsoft.com/office/officeart/2005/8/layout/bProcess3"/>
    <dgm:cxn modelId="{6F46B748-889C-4675-AB76-63699492AD7A}" type="presParOf" srcId="{EEEA0FFD-2A42-4CD1-A24E-7E8F4B1A712E}" destId="{E478A10E-AC9B-41E9-90B4-2AA82DA90108}" srcOrd="18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5274310" cy="3076575"/>
        <a:chOff x="0" y="0"/>
        <a:chExt cx="5274310" cy="3076575"/>
      </a:xfrm>
    </dsp:grpSpPr>
    <dsp:sp modelId="{3557D27F-A40A-4F3D-AA4C-FD34736D6DC2}">
      <dsp:nvSpPr>
        <dsp:cNvPr id="4" name="任意多边形 3"/>
        <dsp:cNvSpPr/>
      </dsp:nvSpPr>
      <dsp:spPr bwMode="white">
        <a:xfrm>
          <a:off x="1125832" y="605104"/>
          <a:ext cx="258700" cy="0"/>
        </a:xfrm>
        <a:custGeom>
          <a:avLst/>
          <a:gdLst/>
          <a:ahLst/>
          <a:cxnLst/>
          <a:pathLst>
            <a:path w="407">
              <a:moveTo>
                <a:pt x="0" y="0"/>
              </a:moveTo>
              <a:lnTo>
                <a:pt x="407" y="0"/>
              </a:lnTo>
            </a:path>
          </a:pathLst>
        </a:custGeom>
        <a:ln>
          <a:tailEnd type="arrow" w="lg" len="med"/>
        </a:ln>
        <a:sp3d z="-110000"/>
      </dsp:spPr>
      <dsp:style>
        <a:lnRef idx="1">
          <a:schemeClr val="dk1"/>
        </a:lnRef>
        <a:fillRef idx="0">
          <a:schemeClr val="dk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1125832" y="605104"/>
        <a:ext cx="258700" cy="0"/>
      </dsp:txXfrm>
    </dsp:sp>
    <dsp:sp modelId="{34D886B3-99F2-4622-B97D-B50332F9EB08}">
      <dsp:nvSpPr>
        <dsp:cNvPr id="3" name="矩形 2"/>
        <dsp:cNvSpPr/>
      </dsp:nvSpPr>
      <dsp:spPr bwMode="white">
        <a:xfrm>
          <a:off x="1049" y="267669"/>
          <a:ext cx="1124783" cy="674870"/>
        </a:xfrm>
        <a:prstGeom prst="rect">
          <a:avLst/>
        </a:prstGeom>
        <a:sp3d contourW="19050" prstMaterial="metal">
          <a:bevelT w="88900" h="203200"/>
          <a:bevelB w="165100" h="254000"/>
        </a:sp3d>
      </dsp:spPr>
      <dsp:style>
        <a:lnRef idx="0">
          <a:schemeClr val="dk1">
            <a:shade val="80000"/>
          </a:schemeClr>
        </a:lnRef>
        <a:fillRef idx="1">
          <a:schemeClr val="lt1"/>
        </a:fillRef>
        <a:effectRef idx="2">
          <a:scrgbClr r="0" g="0" b="0"/>
        </a:effectRef>
        <a:fontRef idx="minor">
          <a:schemeClr val="lt1"/>
        </a:fontRef>
      </dsp:style>
      <dsp:txBody>
        <a:bodyPr lIns="78232" tIns="78232" rIns="78232" bIns="78232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选手报到登记</a:t>
          </a:r>
          <a:endParaRPr>
            <a:solidFill>
              <a:schemeClr val="dk1"/>
            </a:solidFill>
          </a:endParaRPr>
        </a:p>
      </dsp:txBody>
      <dsp:txXfrm>
        <a:off x="1049" y="267669"/>
        <a:ext cx="1124783" cy="674870"/>
      </dsp:txXfrm>
    </dsp:sp>
    <dsp:sp modelId="{9F319FF6-BA90-461B-B056-DB777D5B0C31}">
      <dsp:nvSpPr>
        <dsp:cNvPr id="6" name="任意多边形 5"/>
        <dsp:cNvSpPr/>
      </dsp:nvSpPr>
      <dsp:spPr bwMode="white">
        <a:xfrm>
          <a:off x="2509315" y="605104"/>
          <a:ext cx="258700" cy="0"/>
        </a:xfrm>
        <a:custGeom>
          <a:avLst/>
          <a:gdLst/>
          <a:ahLst/>
          <a:cxnLst/>
          <a:pathLst>
            <a:path w="407">
              <a:moveTo>
                <a:pt x="0" y="0"/>
              </a:moveTo>
              <a:lnTo>
                <a:pt x="407" y="0"/>
              </a:lnTo>
            </a:path>
          </a:pathLst>
        </a:custGeom>
        <a:ln>
          <a:tailEnd type="arrow" w="lg" len="med"/>
        </a:ln>
        <a:sp3d z="-110000"/>
      </dsp:spPr>
      <dsp:style>
        <a:lnRef idx="1">
          <a:schemeClr val="dk1"/>
        </a:lnRef>
        <a:fillRef idx="0">
          <a:schemeClr val="dk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2509315" y="605104"/>
        <a:ext cx="258700" cy="0"/>
      </dsp:txXfrm>
    </dsp:sp>
    <dsp:sp modelId="{82A59D6D-89A6-4E15-BFC7-8B07AE8A0C6D}">
      <dsp:nvSpPr>
        <dsp:cNvPr id="5" name="矩形 4"/>
        <dsp:cNvSpPr/>
      </dsp:nvSpPr>
      <dsp:spPr bwMode="white">
        <a:xfrm>
          <a:off x="1384532" y="267669"/>
          <a:ext cx="1124783" cy="674870"/>
        </a:xfrm>
        <a:prstGeom prst="rect">
          <a:avLst/>
        </a:prstGeom>
        <a:sp3d contourW="19050" prstMaterial="metal">
          <a:bevelT w="88900" h="203200"/>
          <a:bevelB w="165100" h="254000"/>
        </a:sp3d>
      </dsp:spPr>
      <dsp:style>
        <a:lnRef idx="0">
          <a:schemeClr val="dk1">
            <a:shade val="80000"/>
          </a:schemeClr>
        </a:lnRef>
        <a:fillRef idx="1">
          <a:schemeClr val="lt1"/>
        </a:fillRef>
        <a:effectRef idx="2">
          <a:scrgbClr r="0" g="0" b="0"/>
        </a:effectRef>
        <a:fontRef idx="minor">
          <a:schemeClr val="lt1"/>
        </a:fontRef>
      </dsp:style>
      <dsp:txBody>
        <a:bodyPr lIns="78232" tIns="78232" rIns="78232" bIns="78232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抽取序号、座位号</a:t>
          </a:r>
          <a:endParaRPr>
            <a:solidFill>
              <a:schemeClr val="dk1"/>
            </a:solidFill>
          </a:endParaRPr>
        </a:p>
      </dsp:txBody>
      <dsp:txXfrm>
        <a:off x="1384532" y="267669"/>
        <a:ext cx="1124783" cy="674870"/>
      </dsp:txXfrm>
    </dsp:sp>
    <dsp:sp modelId="{74788AF5-2629-4461-890E-DF7DAD3AAD69}">
      <dsp:nvSpPr>
        <dsp:cNvPr id="8" name="任意多边形 7"/>
        <dsp:cNvSpPr/>
      </dsp:nvSpPr>
      <dsp:spPr bwMode="white">
        <a:xfrm>
          <a:off x="3892797" y="605104"/>
          <a:ext cx="258700" cy="0"/>
        </a:xfrm>
        <a:custGeom>
          <a:avLst/>
          <a:gdLst/>
          <a:ahLst/>
          <a:cxnLst/>
          <a:pathLst>
            <a:path w="407">
              <a:moveTo>
                <a:pt x="0" y="0"/>
              </a:moveTo>
              <a:lnTo>
                <a:pt x="407" y="0"/>
              </a:lnTo>
            </a:path>
          </a:pathLst>
        </a:custGeom>
        <a:ln>
          <a:tailEnd type="arrow" w="lg" len="med"/>
        </a:ln>
        <a:sp3d z="-110000"/>
      </dsp:spPr>
      <dsp:style>
        <a:lnRef idx="1">
          <a:schemeClr val="dk1"/>
        </a:lnRef>
        <a:fillRef idx="0">
          <a:schemeClr val="dk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3892797" y="605104"/>
        <a:ext cx="258700" cy="0"/>
      </dsp:txXfrm>
    </dsp:sp>
    <dsp:sp modelId="{6AAB82D5-8617-44A2-A03C-F697A6387DFE}">
      <dsp:nvSpPr>
        <dsp:cNvPr id="7" name="矩形 6"/>
        <dsp:cNvSpPr/>
      </dsp:nvSpPr>
      <dsp:spPr bwMode="white">
        <a:xfrm>
          <a:off x="2768015" y="267669"/>
          <a:ext cx="1124783" cy="674870"/>
        </a:xfrm>
        <a:prstGeom prst="rect">
          <a:avLst/>
        </a:prstGeom>
        <a:sp3d contourW="19050" prstMaterial="metal">
          <a:bevelT w="88900" h="203200"/>
          <a:bevelB w="165100" h="254000"/>
        </a:sp3d>
      </dsp:spPr>
      <dsp:style>
        <a:lnRef idx="0">
          <a:schemeClr val="dk1">
            <a:shade val="80000"/>
          </a:schemeClr>
        </a:lnRef>
        <a:fillRef idx="1">
          <a:schemeClr val="lt1"/>
        </a:fillRef>
        <a:effectRef idx="2">
          <a:scrgbClr r="0" g="0" b="0"/>
        </a:effectRef>
        <a:fontRef idx="minor">
          <a:schemeClr val="lt1"/>
        </a:fontRef>
      </dsp:style>
      <dsp:txBody>
        <a:bodyPr lIns="78232" tIns="78232" rIns="78232" bIns="78232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选手检查设备、阅读参赛须知</a:t>
          </a:r>
          <a:endParaRPr>
            <a:solidFill>
              <a:schemeClr val="dk1"/>
            </a:solidFill>
          </a:endParaRPr>
        </a:p>
      </dsp:txBody>
      <dsp:txXfrm>
        <a:off x="2768015" y="267669"/>
        <a:ext cx="1124783" cy="674870"/>
      </dsp:txXfrm>
    </dsp:sp>
    <dsp:sp modelId="{019B5330-5607-45E0-BE17-E705D8952134}">
      <dsp:nvSpPr>
        <dsp:cNvPr id="10" name="任意多边形 9"/>
        <dsp:cNvSpPr/>
      </dsp:nvSpPr>
      <dsp:spPr bwMode="white">
        <a:xfrm>
          <a:off x="563441" y="942539"/>
          <a:ext cx="4150448" cy="258314"/>
        </a:xfrm>
        <a:custGeom>
          <a:avLst/>
          <a:gdLst/>
          <a:ahLst/>
          <a:cxnLst/>
          <a:pathLst>
            <a:path w="6536" h="407">
              <a:moveTo>
                <a:pt x="6536" y="0"/>
              </a:moveTo>
              <a:lnTo>
                <a:pt x="6536" y="203"/>
              </a:lnTo>
              <a:lnTo>
                <a:pt x="0" y="203"/>
              </a:lnTo>
              <a:lnTo>
                <a:pt x="0" y="407"/>
              </a:lnTo>
            </a:path>
          </a:pathLst>
        </a:custGeom>
        <a:ln>
          <a:tailEnd type="arrow" w="lg" len="med"/>
        </a:ln>
        <a:sp3d z="-110000"/>
      </dsp:spPr>
      <dsp:style>
        <a:lnRef idx="1">
          <a:schemeClr val="dk1"/>
        </a:lnRef>
        <a:fillRef idx="0">
          <a:schemeClr val="dk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1600"/>
          </a:lvl1pPr>
          <a:lvl2pPr marL="114300" indent="-114300" algn="ctr">
            <a:defRPr sz="1200"/>
          </a:lvl2pPr>
          <a:lvl3pPr marL="228600" indent="-114300" algn="ctr">
            <a:defRPr sz="1200"/>
          </a:lvl3pPr>
          <a:lvl4pPr marL="342900" indent="-114300" algn="ctr">
            <a:defRPr sz="1200"/>
          </a:lvl4pPr>
          <a:lvl5pPr marL="457200" indent="-114300" algn="ctr">
            <a:defRPr sz="1200"/>
          </a:lvl5pPr>
          <a:lvl6pPr marL="571500" indent="-114300" algn="ctr">
            <a:defRPr sz="1200"/>
          </a:lvl6pPr>
          <a:lvl7pPr marL="685800" indent="-114300" algn="ctr">
            <a:defRPr sz="1200"/>
          </a:lvl7pPr>
          <a:lvl8pPr marL="800100" indent="-114300" algn="ctr">
            <a:defRPr sz="1200"/>
          </a:lvl8pPr>
          <a:lvl9pPr marL="914400" indent="-114300" algn="ctr">
            <a:defRPr sz="12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563441" y="942539"/>
        <a:ext cx="4150448" cy="258314"/>
      </dsp:txXfrm>
    </dsp:sp>
    <dsp:sp modelId="{08BC5E56-9B47-44E8-8E02-E8EC1B37ECB7}">
      <dsp:nvSpPr>
        <dsp:cNvPr id="9" name="矩形 8"/>
        <dsp:cNvSpPr/>
      </dsp:nvSpPr>
      <dsp:spPr bwMode="white">
        <a:xfrm>
          <a:off x="4151497" y="267669"/>
          <a:ext cx="1124783" cy="674870"/>
        </a:xfrm>
        <a:prstGeom prst="rect">
          <a:avLst/>
        </a:prstGeom>
        <a:sp3d contourW="19050" prstMaterial="metal">
          <a:bevelT w="88900" h="203200"/>
          <a:bevelB w="165100" h="254000"/>
        </a:sp3d>
      </dsp:spPr>
      <dsp:style>
        <a:lnRef idx="0">
          <a:schemeClr val="dk1">
            <a:shade val="80000"/>
          </a:schemeClr>
        </a:lnRef>
        <a:fillRef idx="1">
          <a:schemeClr val="lt1"/>
        </a:fillRef>
        <a:effectRef idx="2">
          <a:scrgbClr r="0" g="0" b="0"/>
        </a:effectRef>
        <a:fontRef idx="minor">
          <a:schemeClr val="lt1"/>
        </a:fontRef>
      </dsp:style>
      <dsp:txBody>
        <a:bodyPr lIns="78232" tIns="78232" rIns="78232" bIns="78232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发放竞赛试题</a:t>
          </a:r>
          <a:endParaRPr>
            <a:solidFill>
              <a:schemeClr val="dk1"/>
            </a:solidFill>
          </a:endParaRPr>
        </a:p>
      </dsp:txBody>
      <dsp:txXfrm>
        <a:off x="4151497" y="267669"/>
        <a:ext cx="1124783" cy="674870"/>
      </dsp:txXfrm>
    </dsp:sp>
    <dsp:sp modelId="{83807086-EA93-4DFB-8497-EBCE89CFCDCB}">
      <dsp:nvSpPr>
        <dsp:cNvPr id="12" name="任意多边形 11"/>
        <dsp:cNvSpPr/>
      </dsp:nvSpPr>
      <dsp:spPr bwMode="white">
        <a:xfrm>
          <a:off x="1125832" y="1538288"/>
          <a:ext cx="258700" cy="0"/>
        </a:xfrm>
        <a:custGeom>
          <a:avLst/>
          <a:gdLst/>
          <a:ahLst/>
          <a:cxnLst/>
          <a:pathLst>
            <a:path w="407">
              <a:moveTo>
                <a:pt x="0" y="0"/>
              </a:moveTo>
              <a:lnTo>
                <a:pt x="407" y="0"/>
              </a:lnTo>
            </a:path>
          </a:pathLst>
        </a:custGeom>
        <a:ln>
          <a:tailEnd type="arrow" w="lg" len="med"/>
        </a:ln>
        <a:sp3d z="-110000"/>
      </dsp:spPr>
      <dsp:style>
        <a:lnRef idx="1">
          <a:schemeClr val="dk1"/>
        </a:lnRef>
        <a:fillRef idx="0">
          <a:schemeClr val="dk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1125832" y="1538288"/>
        <a:ext cx="258700" cy="0"/>
      </dsp:txXfrm>
    </dsp:sp>
    <dsp:sp modelId="{E4A6698D-CC28-4E19-AEF9-2D13F8E06EF6}">
      <dsp:nvSpPr>
        <dsp:cNvPr id="11" name="矩形 10"/>
        <dsp:cNvSpPr/>
      </dsp:nvSpPr>
      <dsp:spPr bwMode="white">
        <a:xfrm>
          <a:off x="1049" y="1200853"/>
          <a:ext cx="1124783" cy="674870"/>
        </a:xfrm>
        <a:prstGeom prst="rect">
          <a:avLst/>
        </a:prstGeom>
        <a:sp3d contourW="19050" prstMaterial="metal">
          <a:bevelT w="88900" h="203200"/>
          <a:bevelB w="165100" h="254000"/>
        </a:sp3d>
      </dsp:spPr>
      <dsp:style>
        <a:lnRef idx="0">
          <a:schemeClr val="dk1">
            <a:shade val="80000"/>
          </a:schemeClr>
        </a:lnRef>
        <a:fillRef idx="1">
          <a:schemeClr val="lt1"/>
        </a:fillRef>
        <a:effectRef idx="2">
          <a:scrgbClr r="0" g="0" b="0"/>
        </a:effectRef>
        <a:fontRef idx="minor">
          <a:schemeClr val="lt1"/>
        </a:fontRef>
      </dsp:style>
      <dsp:txBody>
        <a:bodyPr lIns="78232" tIns="78232" rIns="78232" bIns="78232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宣布比赛开始</a:t>
          </a:r>
          <a:endParaRPr>
            <a:solidFill>
              <a:schemeClr val="dk1"/>
            </a:solidFill>
          </a:endParaRPr>
        </a:p>
      </dsp:txBody>
      <dsp:txXfrm>
        <a:off x="1049" y="1200853"/>
        <a:ext cx="1124783" cy="674870"/>
      </dsp:txXfrm>
    </dsp:sp>
    <dsp:sp modelId="{24856609-8561-48F2-AC5F-3C395DA29376}">
      <dsp:nvSpPr>
        <dsp:cNvPr id="14" name="任意多边形 13"/>
        <dsp:cNvSpPr/>
      </dsp:nvSpPr>
      <dsp:spPr bwMode="white">
        <a:xfrm>
          <a:off x="2509315" y="1538288"/>
          <a:ext cx="258700" cy="0"/>
        </a:xfrm>
        <a:custGeom>
          <a:avLst/>
          <a:gdLst/>
          <a:ahLst/>
          <a:cxnLst/>
          <a:pathLst>
            <a:path w="407">
              <a:moveTo>
                <a:pt x="0" y="0"/>
              </a:moveTo>
              <a:lnTo>
                <a:pt x="407" y="0"/>
              </a:lnTo>
            </a:path>
          </a:pathLst>
        </a:custGeom>
        <a:ln>
          <a:tailEnd type="arrow" w="lg" len="med"/>
        </a:ln>
        <a:sp3d z="-110000"/>
      </dsp:spPr>
      <dsp:style>
        <a:lnRef idx="1">
          <a:schemeClr val="dk1"/>
        </a:lnRef>
        <a:fillRef idx="0">
          <a:schemeClr val="dk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2509315" y="1538288"/>
        <a:ext cx="258700" cy="0"/>
      </dsp:txXfrm>
    </dsp:sp>
    <dsp:sp modelId="{29E522C3-1140-4E7C-BC5E-35DB0F38A80D}">
      <dsp:nvSpPr>
        <dsp:cNvPr id="13" name="矩形 12"/>
        <dsp:cNvSpPr/>
      </dsp:nvSpPr>
      <dsp:spPr bwMode="white">
        <a:xfrm>
          <a:off x="1384532" y="1200853"/>
          <a:ext cx="1124783" cy="674870"/>
        </a:xfrm>
        <a:prstGeom prst="rect">
          <a:avLst/>
        </a:prstGeom>
        <a:sp3d contourW="19050" prstMaterial="metal">
          <a:bevelT w="88900" h="203200"/>
          <a:bevelB w="165100" h="254000"/>
        </a:sp3d>
      </dsp:spPr>
      <dsp:style>
        <a:lnRef idx="0">
          <a:schemeClr val="dk1">
            <a:shade val="80000"/>
          </a:schemeClr>
        </a:lnRef>
        <a:fillRef idx="1">
          <a:schemeClr val="lt1"/>
        </a:fillRef>
        <a:effectRef idx="2">
          <a:scrgbClr r="0" g="0" b="0"/>
        </a:effectRef>
        <a:fontRef idx="minor">
          <a:schemeClr val="lt1"/>
        </a:fontRef>
      </dsp:style>
      <dsp:txBody>
        <a:bodyPr lIns="78232" tIns="78232" rIns="78232" bIns="78232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选手进行比赛</a:t>
          </a:r>
          <a:endParaRPr lang="en-US" altLang="zh-CN">
            <a:solidFill>
              <a:schemeClr val="dk1"/>
            </a:solidFill>
          </a:endParaRPr>
        </a:p>
      </dsp:txBody>
      <dsp:txXfrm>
        <a:off x="1384532" y="1200853"/>
        <a:ext cx="1124783" cy="674870"/>
      </dsp:txXfrm>
    </dsp:sp>
    <dsp:sp modelId="{B5B112E8-7BAE-4A87-9495-9DCEC1199C9C}">
      <dsp:nvSpPr>
        <dsp:cNvPr id="16" name="任意多边形 15"/>
        <dsp:cNvSpPr/>
      </dsp:nvSpPr>
      <dsp:spPr bwMode="white">
        <a:xfrm>
          <a:off x="3892797" y="1538288"/>
          <a:ext cx="258700" cy="0"/>
        </a:xfrm>
        <a:custGeom>
          <a:avLst/>
          <a:gdLst/>
          <a:ahLst/>
          <a:cxnLst/>
          <a:pathLst>
            <a:path w="407">
              <a:moveTo>
                <a:pt x="0" y="0"/>
              </a:moveTo>
              <a:lnTo>
                <a:pt x="407" y="0"/>
              </a:lnTo>
            </a:path>
          </a:pathLst>
        </a:custGeom>
        <a:ln>
          <a:tailEnd type="arrow" w="lg" len="med"/>
        </a:ln>
        <a:sp3d z="-110000"/>
      </dsp:spPr>
      <dsp:style>
        <a:lnRef idx="1">
          <a:schemeClr val="dk1"/>
        </a:lnRef>
        <a:fillRef idx="0">
          <a:schemeClr val="dk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3892797" y="1538288"/>
        <a:ext cx="258700" cy="0"/>
      </dsp:txXfrm>
    </dsp:sp>
    <dsp:sp modelId="{DC4C8B2B-941A-46B7-AE5F-2D8304883675}">
      <dsp:nvSpPr>
        <dsp:cNvPr id="15" name="矩形 14"/>
        <dsp:cNvSpPr/>
      </dsp:nvSpPr>
      <dsp:spPr bwMode="white">
        <a:xfrm>
          <a:off x="2768015" y="1200853"/>
          <a:ext cx="1124783" cy="674870"/>
        </a:xfrm>
        <a:prstGeom prst="rect">
          <a:avLst/>
        </a:prstGeom>
        <a:sp3d contourW="19050" prstMaterial="metal">
          <a:bevelT w="88900" h="203200"/>
          <a:bevelB w="165100" h="254000"/>
        </a:sp3d>
      </dsp:spPr>
      <dsp:style>
        <a:lnRef idx="0">
          <a:schemeClr val="dk1">
            <a:shade val="80000"/>
          </a:schemeClr>
        </a:lnRef>
        <a:fillRef idx="1">
          <a:schemeClr val="lt1"/>
        </a:fillRef>
        <a:effectRef idx="2">
          <a:scrgbClr r="0" g="0" b="0"/>
        </a:effectRef>
        <a:fontRef idx="minor">
          <a:schemeClr val="lt1"/>
        </a:fontRef>
      </dsp:style>
      <dsp:txBody>
        <a:bodyPr lIns="78232" tIns="78232" rIns="78232" bIns="78232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完成任务，保存提交竞赛结果</a:t>
          </a:r>
          <a:endParaRPr lang="en-US" altLang="zh-CN">
            <a:solidFill>
              <a:schemeClr val="dk1"/>
            </a:solidFill>
          </a:endParaRPr>
        </a:p>
      </dsp:txBody>
      <dsp:txXfrm>
        <a:off x="2768015" y="1200853"/>
        <a:ext cx="1124783" cy="674870"/>
      </dsp:txXfrm>
    </dsp:sp>
    <dsp:sp modelId="{F7291FD8-67FC-479D-9857-E98D5D25C0F1}">
      <dsp:nvSpPr>
        <dsp:cNvPr id="18" name="任意多边形 17"/>
        <dsp:cNvSpPr/>
      </dsp:nvSpPr>
      <dsp:spPr bwMode="white">
        <a:xfrm>
          <a:off x="563441" y="1875722"/>
          <a:ext cx="4150448" cy="258314"/>
        </a:xfrm>
        <a:custGeom>
          <a:avLst/>
          <a:gdLst/>
          <a:ahLst/>
          <a:cxnLst/>
          <a:pathLst>
            <a:path w="6536" h="407">
              <a:moveTo>
                <a:pt x="6536" y="0"/>
              </a:moveTo>
              <a:lnTo>
                <a:pt x="6536" y="203"/>
              </a:lnTo>
              <a:lnTo>
                <a:pt x="0" y="203"/>
              </a:lnTo>
              <a:lnTo>
                <a:pt x="0" y="407"/>
              </a:lnTo>
            </a:path>
          </a:pathLst>
        </a:custGeom>
        <a:ln>
          <a:tailEnd type="arrow" w="lg" len="med"/>
        </a:ln>
        <a:sp3d z="-110000"/>
      </dsp:spPr>
      <dsp:style>
        <a:lnRef idx="1">
          <a:schemeClr val="dk1"/>
        </a:lnRef>
        <a:fillRef idx="0">
          <a:schemeClr val="dk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1600"/>
          </a:lvl1pPr>
          <a:lvl2pPr marL="114300" indent="-114300" algn="ctr">
            <a:defRPr sz="1200"/>
          </a:lvl2pPr>
          <a:lvl3pPr marL="228600" indent="-114300" algn="ctr">
            <a:defRPr sz="1200"/>
          </a:lvl3pPr>
          <a:lvl4pPr marL="342900" indent="-114300" algn="ctr">
            <a:defRPr sz="1200"/>
          </a:lvl4pPr>
          <a:lvl5pPr marL="457200" indent="-114300" algn="ctr">
            <a:defRPr sz="1200"/>
          </a:lvl5pPr>
          <a:lvl6pPr marL="571500" indent="-114300" algn="ctr">
            <a:defRPr sz="1200"/>
          </a:lvl6pPr>
          <a:lvl7pPr marL="685800" indent="-114300" algn="ctr">
            <a:defRPr sz="1200"/>
          </a:lvl7pPr>
          <a:lvl8pPr marL="800100" indent="-114300" algn="ctr">
            <a:defRPr sz="1200"/>
          </a:lvl8pPr>
          <a:lvl9pPr marL="914400" indent="-114300" algn="ctr">
            <a:defRPr sz="12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563441" y="1875722"/>
        <a:ext cx="4150448" cy="258314"/>
      </dsp:txXfrm>
    </dsp:sp>
    <dsp:sp modelId="{CF0D52CD-1792-4FA2-A3ED-181FF1CE492E}">
      <dsp:nvSpPr>
        <dsp:cNvPr id="17" name="矩形 16"/>
        <dsp:cNvSpPr/>
      </dsp:nvSpPr>
      <dsp:spPr bwMode="white">
        <a:xfrm>
          <a:off x="4151497" y="1200853"/>
          <a:ext cx="1124783" cy="674870"/>
        </a:xfrm>
        <a:prstGeom prst="rect">
          <a:avLst/>
        </a:prstGeom>
        <a:sp3d contourW="19050" prstMaterial="metal">
          <a:bevelT w="88900" h="203200"/>
          <a:bevelB w="165100" h="254000"/>
        </a:sp3d>
      </dsp:spPr>
      <dsp:style>
        <a:lnRef idx="0">
          <a:schemeClr val="dk1">
            <a:shade val="80000"/>
          </a:schemeClr>
        </a:lnRef>
        <a:fillRef idx="1">
          <a:schemeClr val="lt1"/>
        </a:fillRef>
        <a:effectRef idx="2">
          <a:scrgbClr r="0" g="0" b="0"/>
        </a:effectRef>
        <a:fontRef idx="minor">
          <a:schemeClr val="lt1"/>
        </a:fontRef>
      </dsp:style>
      <dsp:txBody>
        <a:bodyPr lIns="78232" tIns="78232" rIns="78232" bIns="78232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比赛结束</a:t>
          </a:r>
          <a:endParaRPr lang="en-US" altLang="zh-CN">
            <a:solidFill>
              <a:schemeClr val="dk1"/>
            </a:solidFill>
          </a:endParaRPr>
        </a:p>
      </dsp:txBody>
      <dsp:txXfrm>
        <a:off x="4151497" y="1200853"/>
        <a:ext cx="1124783" cy="674870"/>
      </dsp:txXfrm>
    </dsp:sp>
    <dsp:sp modelId="{2A62AC27-69A5-4B83-A5BE-746D24EE493B}">
      <dsp:nvSpPr>
        <dsp:cNvPr id="20" name="任意多边形 19"/>
        <dsp:cNvSpPr/>
      </dsp:nvSpPr>
      <dsp:spPr bwMode="white">
        <a:xfrm>
          <a:off x="1125832" y="2471471"/>
          <a:ext cx="258700" cy="0"/>
        </a:xfrm>
        <a:custGeom>
          <a:avLst/>
          <a:gdLst/>
          <a:ahLst/>
          <a:cxnLst/>
          <a:pathLst>
            <a:path w="407">
              <a:moveTo>
                <a:pt x="0" y="0"/>
              </a:moveTo>
              <a:lnTo>
                <a:pt x="407" y="0"/>
              </a:lnTo>
            </a:path>
          </a:pathLst>
        </a:custGeom>
        <a:ln>
          <a:tailEnd type="arrow" w="lg" len="med"/>
        </a:ln>
        <a:sp3d z="-110000"/>
      </dsp:spPr>
      <dsp:style>
        <a:lnRef idx="1">
          <a:schemeClr val="dk1"/>
        </a:lnRef>
        <a:fillRef idx="0">
          <a:schemeClr val="dk1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1125832" y="2471471"/>
        <a:ext cx="258700" cy="0"/>
      </dsp:txXfrm>
    </dsp:sp>
    <dsp:sp modelId="{3AE7AB48-506B-4853-8F36-0D6D2C404B59}">
      <dsp:nvSpPr>
        <dsp:cNvPr id="19" name="矩形 18"/>
        <dsp:cNvSpPr/>
      </dsp:nvSpPr>
      <dsp:spPr bwMode="white">
        <a:xfrm>
          <a:off x="1049" y="2134036"/>
          <a:ext cx="1124783" cy="674870"/>
        </a:xfrm>
        <a:prstGeom prst="rect">
          <a:avLst/>
        </a:prstGeom>
        <a:sp3d contourW="19050" prstMaterial="metal">
          <a:bevelT w="88900" h="203200"/>
          <a:bevelB w="165100" h="254000"/>
        </a:sp3d>
      </dsp:spPr>
      <dsp:style>
        <a:lnRef idx="0">
          <a:schemeClr val="dk1">
            <a:shade val="80000"/>
          </a:schemeClr>
        </a:lnRef>
        <a:fillRef idx="1">
          <a:schemeClr val="lt1"/>
        </a:fillRef>
        <a:effectRef idx="2">
          <a:scrgbClr r="0" g="0" b="0"/>
        </a:effectRef>
        <a:fontRef idx="minor">
          <a:schemeClr val="lt1"/>
        </a:fontRef>
      </dsp:style>
      <dsp:txBody>
        <a:bodyPr lIns="78232" tIns="78232" rIns="78232" bIns="78232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成绩评定</a:t>
          </a:r>
          <a:endParaRPr lang="en-US" altLang="zh-CN">
            <a:solidFill>
              <a:schemeClr val="dk1"/>
            </a:solidFill>
          </a:endParaRPr>
        </a:p>
      </dsp:txBody>
      <dsp:txXfrm>
        <a:off x="1049" y="2134036"/>
        <a:ext cx="1124783" cy="674870"/>
      </dsp:txXfrm>
    </dsp:sp>
    <dsp:sp modelId="{E478A10E-AC9B-41E9-90B4-2AA82DA90108}">
      <dsp:nvSpPr>
        <dsp:cNvPr id="21" name="矩形 20"/>
        <dsp:cNvSpPr/>
      </dsp:nvSpPr>
      <dsp:spPr bwMode="white">
        <a:xfrm>
          <a:off x="1384532" y="2134036"/>
          <a:ext cx="1124783" cy="674870"/>
        </a:xfrm>
        <a:prstGeom prst="rect">
          <a:avLst/>
        </a:prstGeom>
        <a:sp3d contourW="19050" prstMaterial="metal">
          <a:bevelT w="88900" h="203200"/>
          <a:bevelB w="165100" h="254000"/>
        </a:sp3d>
      </dsp:spPr>
      <dsp:style>
        <a:lnRef idx="0">
          <a:schemeClr val="dk1">
            <a:shade val="80000"/>
          </a:schemeClr>
        </a:lnRef>
        <a:fillRef idx="1">
          <a:schemeClr val="lt1"/>
        </a:fillRef>
        <a:effectRef idx="2">
          <a:scrgbClr r="0" g="0" b="0"/>
        </a:effectRef>
        <a:fontRef idx="minor">
          <a:schemeClr val="lt1"/>
        </a:fontRef>
      </dsp:style>
      <dsp:txBody>
        <a:bodyPr lIns="78232" tIns="78232" rIns="78232" bIns="78232" anchor="ctr"/>
        <a:lstStyle>
          <a:lvl1pPr algn="ctr">
            <a:defRPr sz="11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成绩公布</a:t>
          </a:r>
          <a:endParaRPr lang="en-US" altLang="zh-CN">
            <a:solidFill>
              <a:schemeClr val="dk1"/>
            </a:solidFill>
          </a:endParaRPr>
        </a:p>
      </dsp:txBody>
      <dsp:txXfrm>
        <a:off x="1384532" y="2134036"/>
        <a:ext cx="1124783" cy="6748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bkpt" val="endCnv"/>
          <dgm:param type="contDir" val="sameDir"/>
          <dgm:param type="grDir" val="tL"/>
          <dgm:param type="flowDir" val="row"/>
        </dgm:alg>
      </dgm:if>
      <dgm:else name="Name3">
        <dgm:alg type="snake">
          <dgm:param type="bkpt" val="endCnv"/>
          <dgm:param type="contDir" val="sameDir"/>
          <dgm:param type="grDir" val="tR"/>
          <dgm:param type="flowDir" val="row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dim" val="1D"/>
                <dgm:param type="connRout" val="bend"/>
                <dgm:param type="begPts" val="midR bCtr"/>
                <dgm:param type="endPts" val="midL tCtr"/>
              </dgm:alg>
            </dgm:if>
            <dgm:else name="Name6">
              <dgm:alg type="conn">
                <dgm:param type="dim" val="1D"/>
                <dgm:param type="connRout" val="ben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2475</Words>
  <Characters>2744</Characters>
  <Lines>21</Lines>
  <Paragraphs>6</Paragraphs>
  <TotalTime>532</TotalTime>
  <ScaleCrop>false</ScaleCrop>
  <LinksUpToDate>false</LinksUpToDate>
  <CharactersWithSpaces>2954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2021-10-08T07:23:00Z</dcterms:created>
  <dc:creator>李敢</dc:creator>
  <cp:lastModifiedBy>啪哒啪哒碰</cp:lastModifiedBy>
  <dcterms:modified xsi:type="dcterms:W3CDTF">2024-05-30T08:24:30Z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287830DD38F24F698A54E405AF2C7DC1</vt:lpwstr>
  </property>
</Properties>
</file>